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A3" w:rsidRDefault="000C72A3">
      <w:pPr>
        <w:pStyle w:val="Title"/>
        <w:rPr>
          <w:rFonts w:ascii="Arial" w:hAnsi="Arial"/>
        </w:rPr>
      </w:pPr>
      <w:r>
        <w:rPr>
          <w:rFonts w:ascii="Arial" w:hAnsi="Arial"/>
        </w:rPr>
        <w:t>WEST DUNBARTONSHIRE COUNCIL</w:t>
      </w:r>
    </w:p>
    <w:p w:rsidR="00C8597A" w:rsidRDefault="00C8597A">
      <w:pPr>
        <w:pStyle w:val="Title"/>
        <w:rPr>
          <w:rFonts w:ascii="Arial" w:hAnsi="Arial"/>
        </w:rPr>
      </w:pPr>
    </w:p>
    <w:p w:rsidR="003553FA" w:rsidRDefault="003553FA" w:rsidP="003553FA">
      <w:pPr>
        <w:jc w:val="center"/>
        <w:rPr>
          <w:b/>
        </w:rPr>
      </w:pPr>
      <w:r>
        <w:rPr>
          <w:b/>
        </w:rPr>
        <w:t xml:space="preserve">Report by Joint Secretaries </w:t>
      </w:r>
    </w:p>
    <w:p w:rsidR="003553FA" w:rsidRDefault="003553FA" w:rsidP="00491181">
      <w:pPr>
        <w:jc w:val="center"/>
        <w:rPr>
          <w:b/>
        </w:rPr>
      </w:pPr>
    </w:p>
    <w:p w:rsidR="000C72A3" w:rsidRDefault="00D247F9" w:rsidP="00491181">
      <w:pPr>
        <w:jc w:val="center"/>
        <w:rPr>
          <w:b/>
        </w:rPr>
      </w:pPr>
      <w:r>
        <w:rPr>
          <w:b/>
        </w:rPr>
        <w:t>Local Negotiating Committee for Teachers</w:t>
      </w:r>
      <w:r w:rsidR="000C72A3">
        <w:rPr>
          <w:b/>
        </w:rPr>
        <w:t>:</w:t>
      </w:r>
      <w:r w:rsidR="00C21FCC">
        <w:rPr>
          <w:b/>
        </w:rPr>
        <w:t xml:space="preserve"> 22 September 2020</w:t>
      </w:r>
    </w:p>
    <w:p w:rsidR="000C72A3" w:rsidRDefault="000C72A3">
      <w:pPr>
        <w:jc w:val="center"/>
        <w:rPr>
          <w:b/>
        </w:rPr>
      </w:pPr>
      <w:r>
        <w:rPr>
          <w:b/>
        </w:rPr>
        <w:t>___________________________________________________________________</w:t>
      </w:r>
    </w:p>
    <w:p w:rsidR="00C8597A" w:rsidRDefault="00C8597A" w:rsidP="00491181">
      <w:pPr>
        <w:ind w:left="1440" w:hanging="1440"/>
        <w:rPr>
          <w:b/>
        </w:rPr>
      </w:pPr>
    </w:p>
    <w:p w:rsidR="000C72A3" w:rsidRDefault="000C72A3" w:rsidP="00491181">
      <w:pPr>
        <w:ind w:left="1440" w:hanging="1440"/>
        <w:rPr>
          <w:b/>
        </w:rPr>
      </w:pPr>
      <w:r>
        <w:rPr>
          <w:b/>
        </w:rPr>
        <w:t>Subject:</w:t>
      </w:r>
      <w:r>
        <w:rPr>
          <w:b/>
        </w:rPr>
        <w:tab/>
      </w:r>
      <w:r w:rsidR="00491181">
        <w:rPr>
          <w:b/>
        </w:rPr>
        <w:t>Amendment to Generic Head Teacher Job Profile</w:t>
      </w:r>
    </w:p>
    <w:p w:rsidR="005F7041" w:rsidRDefault="005F7041">
      <w:pPr>
        <w:rPr>
          <w:b/>
        </w:rPr>
      </w:pPr>
    </w:p>
    <w:p w:rsidR="000C72A3" w:rsidRDefault="000C72A3">
      <w:pPr>
        <w:rPr>
          <w:b/>
        </w:rPr>
      </w:pPr>
      <w:r>
        <w:rPr>
          <w:b/>
        </w:rPr>
        <w:t>1.</w:t>
      </w:r>
      <w:r>
        <w:rPr>
          <w:b/>
        </w:rPr>
        <w:tab/>
        <w:t>Purpose</w:t>
      </w:r>
    </w:p>
    <w:p w:rsidR="000C72A3" w:rsidRDefault="000C72A3"/>
    <w:p w:rsidR="0012682E" w:rsidRPr="0012682E" w:rsidRDefault="00491181" w:rsidP="0012682E">
      <w:pPr>
        <w:pStyle w:val="Default"/>
        <w:numPr>
          <w:ilvl w:val="1"/>
          <w:numId w:val="30"/>
        </w:numPr>
        <w:ind w:left="709" w:hanging="709"/>
        <w:rPr>
          <w:b/>
        </w:rPr>
      </w:pPr>
      <w:r>
        <w:t>The purpose of the report is to seek approval for the revised generic Head Teacher Job Profile (Appendix 1) which has been amended</w:t>
      </w:r>
      <w:r w:rsidR="00267A1A">
        <w:t xml:space="preserve"> to comply </w:t>
      </w:r>
      <w:r w:rsidR="004E2366">
        <w:t>with legislative</w:t>
      </w:r>
      <w:r w:rsidR="0012682E">
        <w:t xml:space="preserve"> changes.  </w:t>
      </w:r>
    </w:p>
    <w:p w:rsidR="0012682E" w:rsidRPr="0012682E" w:rsidRDefault="0012682E" w:rsidP="0012682E">
      <w:pPr>
        <w:pStyle w:val="Default"/>
        <w:rPr>
          <w:b/>
        </w:rPr>
      </w:pPr>
    </w:p>
    <w:p w:rsidR="00F553E5" w:rsidRPr="00BA274A" w:rsidRDefault="00856C0A" w:rsidP="0012682E">
      <w:pPr>
        <w:pStyle w:val="Default"/>
        <w:rPr>
          <w:b/>
        </w:rPr>
      </w:pPr>
      <w:r>
        <w:rPr>
          <w:b/>
        </w:rPr>
        <w:t>2.</w:t>
      </w:r>
      <w:r>
        <w:rPr>
          <w:b/>
        </w:rPr>
        <w:tab/>
      </w:r>
      <w:r w:rsidR="00F553E5">
        <w:rPr>
          <w:b/>
        </w:rPr>
        <w:t>Recommendations</w:t>
      </w:r>
    </w:p>
    <w:p w:rsidR="00F553E5" w:rsidRDefault="00F553E5" w:rsidP="00F553E5">
      <w:pPr>
        <w:tabs>
          <w:tab w:val="left" w:pos="720"/>
        </w:tabs>
        <w:rPr>
          <w:b/>
        </w:rPr>
      </w:pPr>
    </w:p>
    <w:p w:rsidR="0012682E" w:rsidRDefault="00F553E5" w:rsidP="0012682E">
      <w:pPr>
        <w:ind w:left="720" w:hanging="720"/>
      </w:pPr>
      <w:r>
        <w:rPr>
          <w:b/>
        </w:rPr>
        <w:t>2</w:t>
      </w:r>
      <w:r w:rsidRPr="00183D5C">
        <w:rPr>
          <w:b/>
        </w:rPr>
        <w:t>.1</w:t>
      </w:r>
      <w:r>
        <w:tab/>
      </w:r>
      <w:r w:rsidR="0012682E">
        <w:t>Committee is asked to note the legislative changes which impact on the generic job profile for Head Teachers, and to agree the revised generic Head Teacher Job Profile.</w:t>
      </w:r>
    </w:p>
    <w:p w:rsidR="00F553E5" w:rsidRDefault="00F553E5">
      <w:pPr>
        <w:ind w:left="720" w:hanging="720"/>
      </w:pPr>
    </w:p>
    <w:p w:rsidR="000C72A3" w:rsidRDefault="00F553E5">
      <w:pPr>
        <w:ind w:left="720" w:hanging="720"/>
        <w:rPr>
          <w:b/>
        </w:rPr>
      </w:pPr>
      <w:r>
        <w:rPr>
          <w:b/>
        </w:rPr>
        <w:t>3</w:t>
      </w:r>
      <w:r w:rsidR="000C72A3">
        <w:rPr>
          <w:b/>
        </w:rPr>
        <w:t>.</w:t>
      </w:r>
      <w:r w:rsidR="000C72A3">
        <w:rPr>
          <w:b/>
        </w:rPr>
        <w:tab/>
        <w:t>Background</w:t>
      </w:r>
    </w:p>
    <w:p w:rsidR="000C72A3" w:rsidRDefault="000C72A3">
      <w:pPr>
        <w:ind w:left="720" w:hanging="720"/>
        <w:rPr>
          <w:b/>
        </w:rPr>
      </w:pPr>
    </w:p>
    <w:p w:rsidR="00491181" w:rsidRDefault="00F553E5" w:rsidP="0012682E">
      <w:pPr>
        <w:pStyle w:val="Default"/>
        <w:ind w:left="720" w:hanging="720"/>
      </w:pPr>
      <w:r>
        <w:rPr>
          <w:b/>
        </w:rPr>
        <w:t>3</w:t>
      </w:r>
      <w:r w:rsidR="000C72A3">
        <w:rPr>
          <w:b/>
        </w:rPr>
        <w:t>.1</w:t>
      </w:r>
      <w:r w:rsidR="000C72A3">
        <w:tab/>
      </w:r>
      <w:r w:rsidR="00491181">
        <w:t>The Head Teachers Education and Training (Scotland) Regulations 2019 came into effect on 1 August 2020.  The Regulations require that any teacher appointed to their first permanent post as a Head Teacher must have been awarded the Standard for Headship by the General Teaching Council for Scotland (GTCS).</w:t>
      </w:r>
      <w:r w:rsidR="003E3E35">
        <w:t xml:space="preserve"> </w:t>
      </w:r>
    </w:p>
    <w:p w:rsidR="003E3E35" w:rsidRDefault="003E3E35" w:rsidP="00081CA9">
      <w:pPr>
        <w:pStyle w:val="Default"/>
        <w:ind w:left="720" w:hanging="720"/>
      </w:pPr>
    </w:p>
    <w:p w:rsidR="003E3E35" w:rsidRDefault="003E3E35" w:rsidP="00081CA9">
      <w:pPr>
        <w:pStyle w:val="Default"/>
        <w:ind w:left="720" w:hanging="720"/>
      </w:pPr>
      <w:r w:rsidRPr="003E3E35">
        <w:rPr>
          <w:b/>
          <w:bCs/>
        </w:rPr>
        <w:t>3.2</w:t>
      </w:r>
      <w:r>
        <w:tab/>
        <w:t>The Regulations provide 2 exemptions:</w:t>
      </w:r>
    </w:p>
    <w:p w:rsidR="003E3E35" w:rsidRDefault="003E3E35" w:rsidP="00081CA9">
      <w:pPr>
        <w:pStyle w:val="Default"/>
        <w:ind w:left="720" w:hanging="720"/>
      </w:pPr>
    </w:p>
    <w:p w:rsidR="003E3E35" w:rsidRDefault="003E3E35" w:rsidP="003E3E35">
      <w:pPr>
        <w:pStyle w:val="Default"/>
        <w:numPr>
          <w:ilvl w:val="0"/>
          <w:numId w:val="31"/>
        </w:numPr>
      </w:pPr>
      <w:r>
        <w:t>Any person appointed as a permanent Head Teacher prior to 1 August 2020 is not required to hold the Standard for Headship.</w:t>
      </w:r>
    </w:p>
    <w:p w:rsidR="003E3E35" w:rsidRDefault="003E3E35" w:rsidP="003E3E35">
      <w:pPr>
        <w:pStyle w:val="Default"/>
        <w:numPr>
          <w:ilvl w:val="0"/>
          <w:numId w:val="31"/>
        </w:numPr>
      </w:pPr>
      <w:r>
        <w:t>An individual who has not attained the Standard for Headship may be appointed to a Head Teacher post on a temporary basis for a period not exceeding 30 months after 1 August 2020.</w:t>
      </w:r>
    </w:p>
    <w:p w:rsidR="0012682E" w:rsidRDefault="0012682E" w:rsidP="0012682E">
      <w:pPr>
        <w:pStyle w:val="Default"/>
        <w:rPr>
          <w:b/>
          <w:bCs/>
        </w:rPr>
      </w:pPr>
    </w:p>
    <w:p w:rsidR="0012682E" w:rsidRDefault="0012682E" w:rsidP="005F7041">
      <w:pPr>
        <w:pStyle w:val="Default"/>
        <w:ind w:left="720" w:hanging="720"/>
      </w:pPr>
      <w:r>
        <w:rPr>
          <w:b/>
          <w:bCs/>
        </w:rPr>
        <w:t>3.3</w:t>
      </w:r>
      <w:r>
        <w:rPr>
          <w:b/>
          <w:bCs/>
        </w:rPr>
        <w:tab/>
      </w:r>
      <w:r>
        <w:t xml:space="preserve">From </w:t>
      </w:r>
      <w:r w:rsidR="005F7041">
        <w:t>6</w:t>
      </w:r>
      <w:r>
        <w:t xml:space="preserve"> April 2020 amendments to the Employment Rights Act 1996 requires certain information to be presented to employees and casual workers.  To facilitate the additional requirements and to ensure the recruitment process has no unnecessary details all job profiles must include a Training Section to provide all employees with any mandatory training requirements.</w:t>
      </w:r>
    </w:p>
    <w:p w:rsidR="0012682E" w:rsidRDefault="0012682E" w:rsidP="0012682E">
      <w:pPr>
        <w:pStyle w:val="Default"/>
        <w:ind w:left="720" w:hanging="720"/>
        <w:rPr>
          <w:b/>
          <w:bCs/>
        </w:rPr>
      </w:pPr>
    </w:p>
    <w:p w:rsidR="0012682E" w:rsidRPr="0012682E" w:rsidRDefault="0012682E" w:rsidP="0012682E">
      <w:pPr>
        <w:pStyle w:val="Default"/>
        <w:ind w:left="720" w:hanging="720"/>
      </w:pPr>
      <w:r>
        <w:rPr>
          <w:b/>
          <w:bCs/>
        </w:rPr>
        <w:t>3.4</w:t>
      </w:r>
      <w:r>
        <w:rPr>
          <w:b/>
          <w:bCs/>
        </w:rPr>
        <w:tab/>
      </w:r>
      <w:r>
        <w:t xml:space="preserve">It is therefore necessary to amend the current generic Head Teacher job profile to comply </w:t>
      </w:r>
      <w:r w:rsidR="002E01B6">
        <w:t xml:space="preserve">with </w:t>
      </w:r>
      <w:r>
        <w:t>legislative requirements.</w:t>
      </w:r>
    </w:p>
    <w:p w:rsidR="00491181" w:rsidRDefault="00491181" w:rsidP="00081CA9">
      <w:pPr>
        <w:pStyle w:val="Default"/>
        <w:ind w:left="720" w:hanging="720"/>
      </w:pPr>
    </w:p>
    <w:p w:rsidR="0012682E" w:rsidRDefault="0012682E" w:rsidP="00081CA9">
      <w:pPr>
        <w:pStyle w:val="Default"/>
        <w:ind w:left="720" w:hanging="720"/>
      </w:pPr>
    </w:p>
    <w:p w:rsidR="0012682E" w:rsidRDefault="0012682E" w:rsidP="00081CA9">
      <w:pPr>
        <w:pStyle w:val="Default"/>
        <w:ind w:left="720" w:hanging="720"/>
      </w:pPr>
    </w:p>
    <w:p w:rsidR="0012682E" w:rsidRDefault="0012682E" w:rsidP="00081CA9">
      <w:pPr>
        <w:pStyle w:val="Default"/>
        <w:ind w:left="720" w:hanging="720"/>
      </w:pPr>
    </w:p>
    <w:p w:rsidR="000C72A3" w:rsidRDefault="00F553E5">
      <w:pPr>
        <w:pStyle w:val="BodyTextIndent2"/>
        <w:rPr>
          <w:b/>
        </w:rPr>
      </w:pPr>
      <w:r>
        <w:rPr>
          <w:b/>
        </w:rPr>
        <w:lastRenderedPageBreak/>
        <w:t>4</w:t>
      </w:r>
      <w:r w:rsidR="000C72A3">
        <w:rPr>
          <w:b/>
        </w:rPr>
        <w:t>.</w:t>
      </w:r>
      <w:r w:rsidR="000C72A3">
        <w:rPr>
          <w:b/>
        </w:rPr>
        <w:tab/>
        <w:t>Main Issues</w:t>
      </w:r>
    </w:p>
    <w:p w:rsidR="0012682E" w:rsidRDefault="0012682E">
      <w:pPr>
        <w:pStyle w:val="BodyTextIndent2"/>
        <w:rPr>
          <w:b/>
        </w:rPr>
      </w:pPr>
    </w:p>
    <w:p w:rsidR="0012682E" w:rsidRPr="0012682E" w:rsidRDefault="0012682E" w:rsidP="0012682E">
      <w:pPr>
        <w:pStyle w:val="BodyTextIndent2"/>
        <w:rPr>
          <w:u w:val="single"/>
        </w:rPr>
      </w:pPr>
      <w:r w:rsidRPr="0012682E">
        <w:tab/>
      </w:r>
      <w:r w:rsidRPr="0012682E">
        <w:rPr>
          <w:u w:val="single"/>
        </w:rPr>
        <w:t xml:space="preserve">Head Teachers Education and Training (Scotland) Regulations 2019 </w:t>
      </w:r>
    </w:p>
    <w:p w:rsidR="0012682E" w:rsidRPr="000F7AB6" w:rsidRDefault="0012682E">
      <w:pPr>
        <w:pStyle w:val="BodyTextIndent2"/>
      </w:pPr>
    </w:p>
    <w:p w:rsidR="003E3E35" w:rsidRDefault="00F553E5" w:rsidP="003E3E35">
      <w:pPr>
        <w:autoSpaceDE w:val="0"/>
        <w:autoSpaceDN w:val="0"/>
        <w:adjustRightInd w:val="0"/>
        <w:ind w:left="709" w:hanging="709"/>
        <w:rPr>
          <w:rFonts w:cs="Arial"/>
          <w:color w:val="000000"/>
          <w:szCs w:val="24"/>
          <w:lang w:eastAsia="en-GB"/>
        </w:rPr>
      </w:pPr>
      <w:r>
        <w:rPr>
          <w:b/>
        </w:rPr>
        <w:t>4</w:t>
      </w:r>
      <w:r w:rsidR="00B04C3E" w:rsidRPr="00B04C3E">
        <w:rPr>
          <w:b/>
        </w:rPr>
        <w:t>.1</w:t>
      </w:r>
      <w:r w:rsidR="00B04C3E">
        <w:tab/>
      </w:r>
      <w:r w:rsidR="003E3E35">
        <w:rPr>
          <w:rFonts w:cs="Arial"/>
          <w:color w:val="000000"/>
          <w:szCs w:val="24"/>
          <w:lang w:eastAsia="en-GB"/>
        </w:rPr>
        <w:t>To comply with the Regulations from the effective date of 1 August 2020 the Recruitment Pack for Head Teacher vacancies will contain the following statement:</w:t>
      </w:r>
    </w:p>
    <w:p w:rsidR="00C8597A" w:rsidRDefault="00C8597A" w:rsidP="003E3E35">
      <w:pPr>
        <w:autoSpaceDE w:val="0"/>
        <w:autoSpaceDN w:val="0"/>
        <w:adjustRightInd w:val="0"/>
        <w:ind w:left="709" w:hanging="709"/>
        <w:rPr>
          <w:rFonts w:cs="Arial"/>
          <w:color w:val="000000"/>
          <w:szCs w:val="24"/>
          <w:lang w:eastAsia="en-GB"/>
        </w:rPr>
      </w:pPr>
    </w:p>
    <w:p w:rsidR="00C8597A" w:rsidRDefault="0012682E" w:rsidP="00C8597A">
      <w:pPr>
        <w:ind w:left="709"/>
        <w:rPr>
          <w:rFonts w:cs="Arial"/>
          <w:szCs w:val="24"/>
        </w:rPr>
      </w:pPr>
      <w:r w:rsidRPr="0012682E">
        <w:rPr>
          <w:rFonts w:cs="Arial"/>
          <w:i/>
          <w:iCs/>
          <w:szCs w:val="24"/>
        </w:rPr>
        <w:t>“</w:t>
      </w:r>
      <w:r w:rsidR="00C8597A" w:rsidRPr="0012682E">
        <w:rPr>
          <w:rFonts w:cs="Arial"/>
          <w:i/>
          <w:iCs/>
          <w:szCs w:val="24"/>
        </w:rPr>
        <w:t>To comply with the Regulations candidates who are appointed to their first permanent Head Teacher post from 1 August 2020 require to have attained the Standard for Headship.  If you have not gained this qualification, appointment can only be made on a fixed term basis for a p</w:t>
      </w:r>
      <w:r w:rsidRPr="0012682E">
        <w:rPr>
          <w:rFonts w:cs="Arial"/>
          <w:i/>
          <w:iCs/>
          <w:szCs w:val="24"/>
        </w:rPr>
        <w:t xml:space="preserve">eriod not </w:t>
      </w:r>
      <w:r w:rsidR="004E2366" w:rsidRPr="0012682E">
        <w:rPr>
          <w:rFonts w:cs="Arial"/>
          <w:i/>
          <w:iCs/>
          <w:szCs w:val="24"/>
        </w:rPr>
        <w:t>exceeding 30</w:t>
      </w:r>
      <w:r w:rsidRPr="0012682E">
        <w:rPr>
          <w:rFonts w:cs="Arial"/>
          <w:i/>
          <w:iCs/>
          <w:szCs w:val="24"/>
        </w:rPr>
        <w:t xml:space="preserve"> months</w:t>
      </w:r>
      <w:r>
        <w:rPr>
          <w:rFonts w:cs="Arial"/>
          <w:szCs w:val="24"/>
        </w:rPr>
        <w:t>.”</w:t>
      </w:r>
    </w:p>
    <w:p w:rsidR="00C8597A" w:rsidRDefault="00C8597A" w:rsidP="00C8597A">
      <w:pPr>
        <w:ind w:left="709"/>
        <w:rPr>
          <w:rFonts w:cs="Arial"/>
          <w:szCs w:val="24"/>
        </w:rPr>
      </w:pPr>
    </w:p>
    <w:p w:rsidR="00B04C3E" w:rsidRDefault="00F553E5" w:rsidP="003E3E35">
      <w:pPr>
        <w:pStyle w:val="BodyTextIndent2"/>
      </w:pPr>
      <w:r>
        <w:rPr>
          <w:b/>
        </w:rPr>
        <w:t>4</w:t>
      </w:r>
      <w:r w:rsidR="00B04C3E" w:rsidRPr="00B04C3E">
        <w:rPr>
          <w:b/>
        </w:rPr>
        <w:t>.2</w:t>
      </w:r>
      <w:r w:rsidR="00B04C3E" w:rsidRPr="00B04C3E">
        <w:rPr>
          <w:b/>
        </w:rPr>
        <w:tab/>
      </w:r>
      <w:r w:rsidR="003E3E35">
        <w:rPr>
          <w:bCs/>
        </w:rPr>
        <w:t>Where a teacher is appointed on a fixed term basis the Council is committed to supporting the individual to obtain this qualification</w:t>
      </w:r>
      <w:r w:rsidR="009641D1">
        <w:rPr>
          <w:bCs/>
        </w:rPr>
        <w:t>.</w:t>
      </w:r>
    </w:p>
    <w:p w:rsidR="004246B5" w:rsidRDefault="004246B5" w:rsidP="003E3E35">
      <w:pPr>
        <w:pStyle w:val="BodyTextIndent2"/>
      </w:pPr>
    </w:p>
    <w:p w:rsidR="004246B5" w:rsidRDefault="004246B5" w:rsidP="003E3E35">
      <w:pPr>
        <w:pStyle w:val="BodyTextIndent2"/>
        <w:rPr>
          <w:u w:val="single"/>
        </w:rPr>
      </w:pPr>
      <w:r>
        <w:tab/>
      </w:r>
      <w:r w:rsidR="0012682E">
        <w:rPr>
          <w:u w:val="single"/>
        </w:rPr>
        <w:t>Employment Rights Act 1996 amendments</w:t>
      </w:r>
    </w:p>
    <w:p w:rsidR="004246B5" w:rsidRDefault="004246B5" w:rsidP="003E3E35">
      <w:pPr>
        <w:pStyle w:val="BodyTextIndent2"/>
        <w:rPr>
          <w:u w:val="single"/>
        </w:rPr>
      </w:pPr>
    </w:p>
    <w:p w:rsidR="004246B5" w:rsidRDefault="009641D1" w:rsidP="004246B5">
      <w:pPr>
        <w:pStyle w:val="BodyTextIndent2"/>
      </w:pPr>
      <w:r w:rsidRPr="009641D1">
        <w:rPr>
          <w:b/>
          <w:bCs/>
        </w:rPr>
        <w:t>4.3</w:t>
      </w:r>
      <w:r w:rsidRPr="009641D1">
        <w:rPr>
          <w:b/>
          <w:bCs/>
        </w:rPr>
        <w:tab/>
      </w:r>
      <w:r w:rsidR="004246B5">
        <w:t>To meet legislative changes outlined above the generic job profile for the Head Teacher has been amended as follows:</w:t>
      </w:r>
    </w:p>
    <w:p w:rsidR="004246B5" w:rsidRDefault="004246B5" w:rsidP="004246B5">
      <w:pPr>
        <w:pStyle w:val="BodyTextIndent2"/>
      </w:pPr>
    </w:p>
    <w:p w:rsidR="004246B5" w:rsidRDefault="004246B5" w:rsidP="004246B5">
      <w:pPr>
        <w:pStyle w:val="BodyTextIndent2"/>
        <w:numPr>
          <w:ilvl w:val="0"/>
          <w:numId w:val="34"/>
        </w:numPr>
      </w:pPr>
      <w:r>
        <w:t>Section 7 has been added to include generic training</w:t>
      </w:r>
    </w:p>
    <w:p w:rsidR="004246B5" w:rsidRDefault="004246B5" w:rsidP="004246B5">
      <w:pPr>
        <w:pStyle w:val="BodyTextIndent2"/>
        <w:numPr>
          <w:ilvl w:val="0"/>
          <w:numId w:val="34"/>
        </w:numPr>
      </w:pPr>
      <w:r>
        <w:t>Section 8 has been added to include role specific training</w:t>
      </w:r>
    </w:p>
    <w:p w:rsidR="004246B5" w:rsidRDefault="004246B5" w:rsidP="004246B5">
      <w:pPr>
        <w:pStyle w:val="BodyTextIndent2"/>
      </w:pPr>
    </w:p>
    <w:p w:rsidR="004246B5" w:rsidRDefault="004246B5" w:rsidP="004246B5">
      <w:pPr>
        <w:pStyle w:val="BodyTextIndent2"/>
      </w:pPr>
      <w:r>
        <w:rPr>
          <w:b/>
          <w:bCs/>
        </w:rPr>
        <w:t>4.4</w:t>
      </w:r>
      <w:r>
        <w:rPr>
          <w:b/>
          <w:bCs/>
        </w:rPr>
        <w:tab/>
      </w:r>
      <w:r>
        <w:t>The opportunity has also been taken to amend the person specification and to move this into the standard corporate template.</w:t>
      </w:r>
    </w:p>
    <w:p w:rsidR="004246B5" w:rsidRDefault="004246B5" w:rsidP="004246B5">
      <w:pPr>
        <w:pStyle w:val="BodyTextIndent2"/>
      </w:pPr>
    </w:p>
    <w:p w:rsidR="004246B5" w:rsidRDefault="004246B5" w:rsidP="004246B5">
      <w:pPr>
        <w:pStyle w:val="BodyTextIndent2"/>
        <w:rPr>
          <w:u w:val="single"/>
        </w:rPr>
      </w:pPr>
      <w:r>
        <w:tab/>
      </w:r>
      <w:r>
        <w:rPr>
          <w:u w:val="single"/>
        </w:rPr>
        <w:t>Generic DHT/PT/Teacher Job Profiles</w:t>
      </w:r>
    </w:p>
    <w:p w:rsidR="004246B5" w:rsidRDefault="004246B5" w:rsidP="004246B5">
      <w:pPr>
        <w:pStyle w:val="BodyTextIndent2"/>
        <w:rPr>
          <w:u w:val="single"/>
        </w:rPr>
      </w:pPr>
    </w:p>
    <w:p w:rsidR="004246B5" w:rsidRPr="004246B5" w:rsidRDefault="004246B5" w:rsidP="004246B5">
      <w:pPr>
        <w:pStyle w:val="BodyTextIndent2"/>
      </w:pPr>
      <w:r>
        <w:rPr>
          <w:b/>
          <w:bCs/>
        </w:rPr>
        <w:t>4.5</w:t>
      </w:r>
      <w:r>
        <w:rPr>
          <w:b/>
          <w:bCs/>
        </w:rPr>
        <w:tab/>
      </w:r>
      <w:r>
        <w:t>The generic job profiles for all other posts will be updated to include the Traini</w:t>
      </w:r>
      <w:r w:rsidR="0012682E">
        <w:t>ng Sections and also to reflect the standard corporate template for person specifications.</w:t>
      </w:r>
    </w:p>
    <w:p w:rsidR="000C72A3" w:rsidRPr="00D075E4" w:rsidRDefault="007B35F8" w:rsidP="009641D1">
      <w:pPr>
        <w:pStyle w:val="BodyTextIndent2"/>
        <w:rPr>
          <w:szCs w:val="24"/>
        </w:rPr>
      </w:pPr>
      <w:r>
        <w:tab/>
      </w:r>
    </w:p>
    <w:p w:rsidR="00464AFF" w:rsidRPr="00464AFF" w:rsidRDefault="00D01390" w:rsidP="005B7322">
      <w:pPr>
        <w:rPr>
          <w:b/>
        </w:rPr>
      </w:pPr>
      <w:r>
        <w:rPr>
          <w:b/>
        </w:rPr>
        <w:t>5</w:t>
      </w:r>
      <w:r w:rsidR="000C72A3">
        <w:rPr>
          <w:b/>
        </w:rPr>
        <w:t>.</w:t>
      </w:r>
      <w:r w:rsidR="000C72A3">
        <w:tab/>
      </w:r>
      <w:r w:rsidR="00464AFF" w:rsidRPr="00464AFF">
        <w:rPr>
          <w:b/>
        </w:rPr>
        <w:t>Pe</w:t>
      </w:r>
      <w:r w:rsidR="00BF5EA3">
        <w:rPr>
          <w:b/>
        </w:rPr>
        <w:t>ople Implications</w:t>
      </w:r>
    </w:p>
    <w:p w:rsidR="00464AFF" w:rsidRDefault="00464AFF">
      <w:pPr>
        <w:ind w:left="720" w:hanging="720"/>
      </w:pPr>
    </w:p>
    <w:p w:rsidR="00BC742A" w:rsidRDefault="00D01390" w:rsidP="0067125F">
      <w:pPr>
        <w:ind w:left="720" w:hanging="720"/>
      </w:pPr>
      <w:r>
        <w:rPr>
          <w:b/>
        </w:rPr>
        <w:t>5</w:t>
      </w:r>
      <w:r w:rsidR="00464AFF" w:rsidRPr="00464AFF">
        <w:rPr>
          <w:b/>
        </w:rPr>
        <w:t>.1</w:t>
      </w:r>
      <w:r w:rsidR="00464AFF">
        <w:tab/>
      </w:r>
      <w:r w:rsidR="0067125F">
        <w:t>N</w:t>
      </w:r>
      <w:r w:rsidR="00402116">
        <w:t>o personnel issues.</w:t>
      </w:r>
    </w:p>
    <w:p w:rsidR="00D01390" w:rsidRDefault="00D01390" w:rsidP="00D01390">
      <w:pPr>
        <w:ind w:left="720" w:hanging="720"/>
      </w:pPr>
    </w:p>
    <w:p w:rsidR="000C72A3" w:rsidRPr="00A77C38" w:rsidRDefault="00D01390">
      <w:pPr>
        <w:tabs>
          <w:tab w:val="left" w:pos="720"/>
        </w:tabs>
        <w:ind w:left="1440" w:hanging="1440"/>
        <w:rPr>
          <w:b/>
        </w:rPr>
      </w:pPr>
      <w:r>
        <w:rPr>
          <w:b/>
        </w:rPr>
        <w:t>6</w:t>
      </w:r>
      <w:r w:rsidR="00464AFF" w:rsidRPr="00A77C38">
        <w:rPr>
          <w:b/>
        </w:rPr>
        <w:t>.</w:t>
      </w:r>
      <w:r w:rsidR="00464AFF" w:rsidRPr="00A77C38">
        <w:rPr>
          <w:b/>
        </w:rPr>
        <w:tab/>
      </w:r>
      <w:r w:rsidR="00464AFF" w:rsidRPr="00500CD7">
        <w:rPr>
          <w:b/>
        </w:rPr>
        <w:t>Financial</w:t>
      </w:r>
      <w:r w:rsidR="00203F5F" w:rsidRPr="00500CD7">
        <w:rPr>
          <w:b/>
        </w:rPr>
        <w:t xml:space="preserve"> and Procurement</w:t>
      </w:r>
      <w:r w:rsidR="00464AFF" w:rsidRPr="00500CD7">
        <w:rPr>
          <w:b/>
        </w:rPr>
        <w:t xml:space="preserve"> Implications</w:t>
      </w:r>
    </w:p>
    <w:p w:rsidR="000C72A3" w:rsidRDefault="000C72A3">
      <w:pPr>
        <w:tabs>
          <w:tab w:val="left" w:pos="720"/>
        </w:tabs>
        <w:ind w:left="1440" w:hanging="1440"/>
      </w:pPr>
    </w:p>
    <w:p w:rsidR="0027040A" w:rsidRDefault="00D01390" w:rsidP="0067125F">
      <w:pPr>
        <w:ind w:left="720" w:hanging="720"/>
      </w:pPr>
      <w:r>
        <w:rPr>
          <w:b/>
        </w:rPr>
        <w:t>6</w:t>
      </w:r>
      <w:r w:rsidR="0027040A">
        <w:rPr>
          <w:b/>
        </w:rPr>
        <w:t>.1</w:t>
      </w:r>
      <w:r w:rsidR="0027040A">
        <w:tab/>
      </w:r>
      <w:r w:rsidR="0067125F">
        <w:t>N</w:t>
      </w:r>
      <w:r w:rsidR="0027040A">
        <w:t>o financial and/or procurement implications.</w:t>
      </w:r>
    </w:p>
    <w:p w:rsidR="0027040A" w:rsidRDefault="0027040A" w:rsidP="0027040A">
      <w:pPr>
        <w:ind w:left="720" w:hanging="720"/>
      </w:pPr>
    </w:p>
    <w:p w:rsidR="002600E4" w:rsidRDefault="00F90F13" w:rsidP="00A77C38">
      <w:pPr>
        <w:tabs>
          <w:tab w:val="left" w:pos="720"/>
        </w:tabs>
        <w:rPr>
          <w:b/>
        </w:rPr>
      </w:pPr>
      <w:r>
        <w:rPr>
          <w:b/>
        </w:rPr>
        <w:t>7</w:t>
      </w:r>
      <w:r w:rsidR="00B51492">
        <w:rPr>
          <w:b/>
        </w:rPr>
        <w:t>.</w:t>
      </w:r>
      <w:r w:rsidR="00A77C38">
        <w:rPr>
          <w:b/>
        </w:rPr>
        <w:tab/>
      </w:r>
      <w:r w:rsidR="002600E4">
        <w:rPr>
          <w:b/>
        </w:rPr>
        <w:t>Risk Analysis</w:t>
      </w:r>
    </w:p>
    <w:p w:rsidR="002600E4" w:rsidRDefault="002600E4" w:rsidP="00A77C38">
      <w:pPr>
        <w:tabs>
          <w:tab w:val="left" w:pos="720"/>
        </w:tabs>
        <w:rPr>
          <w:b/>
        </w:rPr>
      </w:pPr>
    </w:p>
    <w:p w:rsidR="009641D1" w:rsidRDefault="00F90F13" w:rsidP="009641D1">
      <w:pPr>
        <w:tabs>
          <w:tab w:val="left" w:pos="720"/>
        </w:tabs>
        <w:ind w:left="720" w:hanging="720"/>
        <w:rPr>
          <w:rFonts w:cs="Arial"/>
          <w:szCs w:val="24"/>
          <w:lang w:eastAsia="en-GB"/>
        </w:rPr>
      </w:pPr>
      <w:r>
        <w:rPr>
          <w:b/>
        </w:rPr>
        <w:t>7</w:t>
      </w:r>
      <w:r w:rsidR="002600E4">
        <w:rPr>
          <w:b/>
        </w:rPr>
        <w:t>.1</w:t>
      </w:r>
      <w:r w:rsidR="002600E4">
        <w:rPr>
          <w:b/>
        </w:rPr>
        <w:tab/>
      </w:r>
      <w:r w:rsidR="009641D1">
        <w:rPr>
          <w:rFonts w:cs="Arial"/>
          <w:szCs w:val="24"/>
          <w:lang w:eastAsia="en-GB"/>
        </w:rPr>
        <w:t>The requirement to hold the Standard for Headship will offer assurances</w:t>
      </w:r>
    </w:p>
    <w:p w:rsidR="009641D1" w:rsidRDefault="009641D1" w:rsidP="009641D1">
      <w:pPr>
        <w:autoSpaceDE w:val="0"/>
        <w:autoSpaceDN w:val="0"/>
        <w:adjustRightInd w:val="0"/>
        <w:ind w:firstLine="720"/>
        <w:rPr>
          <w:rFonts w:cs="Arial"/>
          <w:szCs w:val="24"/>
          <w:lang w:eastAsia="en-GB"/>
        </w:rPr>
      </w:pPr>
      <w:r>
        <w:rPr>
          <w:rFonts w:cs="Arial"/>
          <w:szCs w:val="24"/>
          <w:lang w:eastAsia="en-GB"/>
        </w:rPr>
        <w:t>to parents and school communities that Head Teachers have the</w:t>
      </w:r>
    </w:p>
    <w:p w:rsidR="009641D1" w:rsidRDefault="009641D1" w:rsidP="009641D1">
      <w:pPr>
        <w:autoSpaceDE w:val="0"/>
        <w:autoSpaceDN w:val="0"/>
        <w:adjustRightInd w:val="0"/>
        <w:ind w:firstLine="720"/>
        <w:rPr>
          <w:rFonts w:cs="Arial"/>
          <w:szCs w:val="24"/>
          <w:lang w:eastAsia="en-GB"/>
        </w:rPr>
      </w:pPr>
      <w:r>
        <w:rPr>
          <w:rFonts w:cs="Arial"/>
          <w:szCs w:val="24"/>
          <w:lang w:eastAsia="en-GB"/>
        </w:rPr>
        <w:t>knowledge, skills and understanding required of senior leaders to deliver</w:t>
      </w:r>
    </w:p>
    <w:p w:rsidR="009641D1" w:rsidRDefault="009641D1" w:rsidP="009641D1">
      <w:pPr>
        <w:autoSpaceDE w:val="0"/>
        <w:autoSpaceDN w:val="0"/>
        <w:adjustRightInd w:val="0"/>
        <w:ind w:firstLine="720"/>
        <w:rPr>
          <w:rFonts w:cs="Arial"/>
          <w:szCs w:val="24"/>
          <w:lang w:eastAsia="en-GB"/>
        </w:rPr>
      </w:pPr>
      <w:r>
        <w:rPr>
          <w:rFonts w:cs="Arial"/>
          <w:szCs w:val="24"/>
          <w:lang w:eastAsia="en-GB"/>
        </w:rPr>
        <w:t>high quality learning and teaching.</w:t>
      </w:r>
    </w:p>
    <w:p w:rsidR="009641D1" w:rsidRDefault="009641D1" w:rsidP="00F0252B">
      <w:pPr>
        <w:tabs>
          <w:tab w:val="left" w:pos="720"/>
        </w:tabs>
        <w:ind w:left="720" w:hanging="720"/>
        <w:rPr>
          <w:b/>
        </w:rPr>
      </w:pPr>
    </w:p>
    <w:p w:rsidR="00EC4C5E" w:rsidRPr="00703575" w:rsidRDefault="00F90F13" w:rsidP="00F0252B">
      <w:pPr>
        <w:tabs>
          <w:tab w:val="left" w:pos="720"/>
        </w:tabs>
        <w:ind w:left="720" w:hanging="720"/>
        <w:rPr>
          <w:b/>
          <w:bCs/>
        </w:rPr>
      </w:pPr>
      <w:r>
        <w:rPr>
          <w:b/>
        </w:rPr>
        <w:lastRenderedPageBreak/>
        <w:t>8</w:t>
      </w:r>
      <w:r w:rsidR="00F938A1">
        <w:rPr>
          <w:b/>
        </w:rPr>
        <w:t>.</w:t>
      </w:r>
      <w:r w:rsidR="00F938A1">
        <w:rPr>
          <w:b/>
        </w:rPr>
        <w:tab/>
      </w:r>
      <w:r w:rsidR="00B24514">
        <w:rPr>
          <w:b/>
          <w:bCs/>
        </w:rPr>
        <w:t xml:space="preserve">Equalities </w:t>
      </w:r>
      <w:r w:rsidR="00EC4C5E">
        <w:rPr>
          <w:b/>
          <w:bCs/>
        </w:rPr>
        <w:t xml:space="preserve">Impact Assessment </w:t>
      </w:r>
      <w:r w:rsidR="00EC4C5E" w:rsidRPr="00703575">
        <w:rPr>
          <w:b/>
          <w:bCs/>
        </w:rPr>
        <w:t>(EIA)</w:t>
      </w:r>
    </w:p>
    <w:p w:rsidR="00C64B90" w:rsidRDefault="00C64B90" w:rsidP="00A77C38">
      <w:pPr>
        <w:tabs>
          <w:tab w:val="left" w:pos="720"/>
        </w:tabs>
        <w:rPr>
          <w:b/>
        </w:rPr>
      </w:pPr>
    </w:p>
    <w:p w:rsidR="00E45308" w:rsidRDefault="00F90F13" w:rsidP="00267A1A">
      <w:pPr>
        <w:pStyle w:val="PlainText"/>
        <w:ind w:left="720" w:hanging="720"/>
        <w:rPr>
          <w:rFonts w:ascii="Arial" w:eastAsia="Times New Roman" w:hAnsi="Arial" w:cs="Times New Roman"/>
          <w:sz w:val="24"/>
          <w:szCs w:val="20"/>
        </w:rPr>
      </w:pPr>
      <w:r>
        <w:rPr>
          <w:rFonts w:ascii="Arial" w:hAnsi="Arial" w:cs="Arial"/>
          <w:b/>
          <w:sz w:val="24"/>
          <w:szCs w:val="24"/>
        </w:rPr>
        <w:t>8</w:t>
      </w:r>
      <w:r w:rsidR="00EC4C5E" w:rsidRPr="00D541FD">
        <w:rPr>
          <w:rFonts w:ascii="Arial" w:hAnsi="Arial" w:cs="Arial"/>
          <w:b/>
          <w:sz w:val="24"/>
          <w:szCs w:val="24"/>
        </w:rPr>
        <w:t>.1</w:t>
      </w:r>
      <w:r w:rsidR="00EC4C5E" w:rsidRPr="00703575">
        <w:tab/>
      </w:r>
      <w:r w:rsidR="00BB13AE" w:rsidRPr="00F06F8C">
        <w:rPr>
          <w:rFonts w:asciiTheme="minorBidi" w:hAnsiTheme="minorBidi"/>
          <w:sz w:val="24"/>
          <w:szCs w:val="24"/>
        </w:rPr>
        <w:t xml:space="preserve">The contents of this report apply to all teachers and associated professionals. </w:t>
      </w:r>
      <w:r w:rsidR="00F0252B" w:rsidRPr="00C81D3B">
        <w:rPr>
          <w:rFonts w:ascii="Arial" w:eastAsia="Times New Roman" w:hAnsi="Arial" w:cs="Times New Roman"/>
          <w:sz w:val="24"/>
          <w:szCs w:val="20"/>
        </w:rPr>
        <w:t xml:space="preserve">The equalities screening </w:t>
      </w:r>
      <w:r w:rsidR="00F0252B">
        <w:rPr>
          <w:rFonts w:ascii="Arial" w:eastAsia="Times New Roman" w:hAnsi="Arial" w:cs="Times New Roman"/>
          <w:sz w:val="24"/>
          <w:szCs w:val="20"/>
        </w:rPr>
        <w:t xml:space="preserve">for the </w:t>
      </w:r>
      <w:r w:rsidR="00267A1A">
        <w:rPr>
          <w:rFonts w:ascii="Arial" w:eastAsia="Times New Roman" w:hAnsi="Arial" w:cs="Times New Roman"/>
          <w:sz w:val="24"/>
          <w:szCs w:val="20"/>
        </w:rPr>
        <w:t xml:space="preserve">change </w:t>
      </w:r>
      <w:r w:rsidR="00F0252B" w:rsidRPr="00C81D3B">
        <w:rPr>
          <w:rFonts w:ascii="Arial" w:eastAsia="Times New Roman" w:hAnsi="Arial" w:cs="Times New Roman"/>
          <w:sz w:val="24"/>
          <w:szCs w:val="20"/>
        </w:rPr>
        <w:t>concluded that the report has no detrimental impact on any equalities group.</w:t>
      </w:r>
    </w:p>
    <w:p w:rsidR="00F0252B" w:rsidRDefault="00F0252B" w:rsidP="00F0252B">
      <w:pPr>
        <w:pStyle w:val="PlainText"/>
        <w:ind w:left="720" w:hanging="720"/>
      </w:pPr>
    </w:p>
    <w:p w:rsidR="00F553E5" w:rsidRDefault="00F90F13" w:rsidP="00F90F13">
      <w:pPr>
        <w:ind w:left="720" w:hanging="720"/>
        <w:rPr>
          <w:b/>
        </w:rPr>
      </w:pPr>
      <w:r>
        <w:rPr>
          <w:b/>
          <w:bCs/>
        </w:rPr>
        <w:t>9</w:t>
      </w:r>
      <w:r w:rsidR="00B51492" w:rsidRPr="003456F6">
        <w:rPr>
          <w:b/>
          <w:bCs/>
        </w:rPr>
        <w:t>.</w:t>
      </w:r>
      <w:r w:rsidR="00B51492" w:rsidRPr="003456F6">
        <w:rPr>
          <w:b/>
          <w:bCs/>
        </w:rPr>
        <w:tab/>
      </w:r>
      <w:r w:rsidR="00F553E5">
        <w:rPr>
          <w:b/>
        </w:rPr>
        <w:t>Consultation</w:t>
      </w:r>
    </w:p>
    <w:p w:rsidR="00F553E5" w:rsidRDefault="00F553E5" w:rsidP="00A77C38">
      <w:pPr>
        <w:tabs>
          <w:tab w:val="left" w:pos="720"/>
        </w:tabs>
        <w:rPr>
          <w:b/>
        </w:rPr>
      </w:pPr>
    </w:p>
    <w:p w:rsidR="009641D1" w:rsidRPr="00F553E5" w:rsidRDefault="00F90F13" w:rsidP="009641D1">
      <w:pPr>
        <w:tabs>
          <w:tab w:val="left" w:pos="720"/>
        </w:tabs>
        <w:ind w:left="720" w:hanging="720"/>
      </w:pPr>
      <w:r>
        <w:rPr>
          <w:b/>
        </w:rPr>
        <w:t>9</w:t>
      </w:r>
      <w:r w:rsidR="00F553E5">
        <w:rPr>
          <w:b/>
        </w:rPr>
        <w:t>.1</w:t>
      </w:r>
      <w:r w:rsidR="00F553E5">
        <w:rPr>
          <w:b/>
        </w:rPr>
        <w:tab/>
      </w:r>
      <w:r w:rsidR="0067125F">
        <w:t>Th</w:t>
      </w:r>
      <w:r w:rsidR="009641D1">
        <w:t xml:space="preserve">e Teaching Trade Unions have been consulted in making amendments to the revised generic Head Teacher job profile.  </w:t>
      </w:r>
    </w:p>
    <w:p w:rsidR="00D41410" w:rsidRDefault="00D41410" w:rsidP="00A77C38">
      <w:pPr>
        <w:tabs>
          <w:tab w:val="left" w:pos="720"/>
        </w:tabs>
        <w:rPr>
          <w:b/>
        </w:rPr>
      </w:pPr>
    </w:p>
    <w:p w:rsidR="00490B8E" w:rsidRDefault="00E45308" w:rsidP="00A77C38">
      <w:pPr>
        <w:tabs>
          <w:tab w:val="left" w:pos="720"/>
        </w:tabs>
        <w:rPr>
          <w:b/>
        </w:rPr>
      </w:pPr>
      <w:r>
        <w:rPr>
          <w:b/>
        </w:rPr>
        <w:t>1</w:t>
      </w:r>
      <w:r w:rsidR="00F90F13">
        <w:rPr>
          <w:b/>
        </w:rPr>
        <w:t>0</w:t>
      </w:r>
      <w:r w:rsidR="00F553E5">
        <w:rPr>
          <w:b/>
        </w:rPr>
        <w:t>.</w:t>
      </w:r>
      <w:r w:rsidR="00F553E5">
        <w:rPr>
          <w:b/>
        </w:rPr>
        <w:tab/>
      </w:r>
      <w:r w:rsidR="00490B8E">
        <w:rPr>
          <w:b/>
        </w:rPr>
        <w:t xml:space="preserve">Strategic </w:t>
      </w:r>
      <w:r w:rsidR="00702407">
        <w:rPr>
          <w:b/>
        </w:rPr>
        <w:t>Assessment</w:t>
      </w:r>
    </w:p>
    <w:p w:rsidR="008D45FD" w:rsidRPr="009C659E" w:rsidRDefault="008D45FD" w:rsidP="008D45FD">
      <w:pPr>
        <w:ind w:left="1440"/>
        <w:rPr>
          <w:b/>
          <w:szCs w:val="24"/>
        </w:rPr>
      </w:pPr>
    </w:p>
    <w:p w:rsidR="00BA274A" w:rsidRPr="00CF24A8" w:rsidRDefault="00E45308" w:rsidP="00267A1A">
      <w:pPr>
        <w:ind w:left="720" w:hanging="720"/>
        <w:jc w:val="both"/>
        <w:rPr>
          <w:szCs w:val="24"/>
        </w:rPr>
      </w:pPr>
      <w:r>
        <w:rPr>
          <w:b/>
          <w:szCs w:val="24"/>
        </w:rPr>
        <w:t>1</w:t>
      </w:r>
      <w:r w:rsidR="00F90F13">
        <w:rPr>
          <w:b/>
          <w:szCs w:val="24"/>
        </w:rPr>
        <w:t>0</w:t>
      </w:r>
      <w:r w:rsidR="00702407" w:rsidRPr="00702407">
        <w:rPr>
          <w:b/>
          <w:szCs w:val="24"/>
        </w:rPr>
        <w:t>.</w:t>
      </w:r>
      <w:r w:rsidR="008F180C">
        <w:rPr>
          <w:b/>
          <w:szCs w:val="24"/>
        </w:rPr>
        <w:t>1</w:t>
      </w:r>
      <w:r w:rsidR="00702407" w:rsidRPr="00702407">
        <w:rPr>
          <w:b/>
          <w:szCs w:val="24"/>
        </w:rPr>
        <w:tab/>
      </w:r>
      <w:r w:rsidR="00BB13AE">
        <w:rPr>
          <w:szCs w:val="24"/>
        </w:rPr>
        <w:t xml:space="preserve">This report meets our obligations in line with </w:t>
      </w:r>
      <w:r w:rsidR="00267A1A">
        <w:rPr>
          <w:szCs w:val="24"/>
        </w:rPr>
        <w:t xml:space="preserve">legislation and the </w:t>
      </w:r>
      <w:r w:rsidR="008F180C">
        <w:rPr>
          <w:szCs w:val="24"/>
        </w:rPr>
        <w:t>Council’s strategic priority to provide</w:t>
      </w:r>
      <w:r w:rsidR="00BB13AE" w:rsidRPr="00BB13AE">
        <w:rPr>
          <w:szCs w:val="24"/>
        </w:rPr>
        <w:t xml:space="preserve"> </w:t>
      </w:r>
      <w:r w:rsidR="00BB13AE">
        <w:rPr>
          <w:szCs w:val="24"/>
        </w:rPr>
        <w:t>open, accountable and accessible local government</w:t>
      </w:r>
    </w:p>
    <w:p w:rsidR="00A77C38" w:rsidRDefault="00A77C38" w:rsidP="00A77C38">
      <w:pPr>
        <w:tabs>
          <w:tab w:val="left" w:pos="720"/>
        </w:tabs>
      </w:pPr>
    </w:p>
    <w:p w:rsidR="00267A1A" w:rsidRDefault="00267A1A" w:rsidP="00A77C38">
      <w:pPr>
        <w:tabs>
          <w:tab w:val="left" w:pos="720"/>
        </w:tabs>
      </w:pPr>
    </w:p>
    <w:p w:rsidR="003553FA" w:rsidRDefault="003553FA" w:rsidP="003553FA">
      <w:pPr>
        <w:tabs>
          <w:tab w:val="left" w:pos="720"/>
        </w:tabs>
        <w:ind w:left="1440" w:hanging="1440"/>
        <w:rPr>
          <w:b/>
        </w:rPr>
      </w:pPr>
      <w:r>
        <w:rPr>
          <w:b/>
        </w:rPr>
        <w:t>_____________________</w:t>
      </w:r>
      <w:r>
        <w:rPr>
          <w:b/>
        </w:rPr>
        <w:tab/>
      </w:r>
      <w:r>
        <w:rPr>
          <w:b/>
        </w:rPr>
        <w:tab/>
        <w:t>__________________</w:t>
      </w:r>
      <w:r>
        <w:rPr>
          <w:b/>
        </w:rPr>
        <w:tab/>
        <w:t>_________________</w:t>
      </w:r>
    </w:p>
    <w:p w:rsidR="003553FA" w:rsidRDefault="003553FA" w:rsidP="003553FA">
      <w:pPr>
        <w:tabs>
          <w:tab w:val="left" w:pos="720"/>
        </w:tabs>
        <w:ind w:left="1440" w:hanging="1440"/>
        <w:rPr>
          <w:b/>
        </w:rPr>
      </w:pPr>
    </w:p>
    <w:p w:rsidR="003553FA" w:rsidRPr="00CD22BD" w:rsidRDefault="003553FA" w:rsidP="003553FA">
      <w:pPr>
        <w:tabs>
          <w:tab w:val="left" w:pos="720"/>
        </w:tabs>
        <w:ind w:left="1440" w:hanging="1440"/>
        <w:rPr>
          <w:b/>
          <w:sz w:val="20"/>
        </w:rPr>
      </w:pPr>
      <w:r w:rsidRPr="00CD22BD">
        <w:rPr>
          <w:b/>
          <w:sz w:val="20"/>
        </w:rPr>
        <w:t>Laura Mason</w:t>
      </w:r>
      <w:r w:rsidRPr="00CD22BD">
        <w:rPr>
          <w:b/>
          <w:sz w:val="20"/>
        </w:rPr>
        <w:tab/>
      </w:r>
      <w:r w:rsidRPr="00CD22BD">
        <w:rPr>
          <w:b/>
          <w:sz w:val="20"/>
        </w:rPr>
        <w:tab/>
      </w:r>
      <w:r w:rsidRPr="00CD22BD">
        <w:rPr>
          <w:b/>
          <w:sz w:val="20"/>
        </w:rPr>
        <w:tab/>
      </w:r>
      <w:r>
        <w:rPr>
          <w:b/>
          <w:sz w:val="20"/>
        </w:rPr>
        <w:tab/>
      </w:r>
      <w:r w:rsidRPr="00CD22BD">
        <w:rPr>
          <w:b/>
          <w:sz w:val="20"/>
        </w:rPr>
        <w:t>Michael Dolan</w:t>
      </w:r>
      <w:r w:rsidRPr="00CD22BD">
        <w:rPr>
          <w:b/>
          <w:sz w:val="20"/>
        </w:rPr>
        <w:tab/>
      </w:r>
      <w:r w:rsidRPr="00CD22BD">
        <w:rPr>
          <w:b/>
          <w:sz w:val="20"/>
        </w:rPr>
        <w:tab/>
      </w:r>
      <w:r>
        <w:rPr>
          <w:b/>
          <w:sz w:val="20"/>
        </w:rPr>
        <w:tab/>
      </w:r>
      <w:r w:rsidRPr="00CD22BD">
        <w:rPr>
          <w:b/>
          <w:sz w:val="20"/>
        </w:rPr>
        <w:t>Jim Halfpenny</w:t>
      </w:r>
    </w:p>
    <w:p w:rsidR="003553FA" w:rsidRPr="00CD22BD" w:rsidRDefault="003553FA" w:rsidP="003553FA">
      <w:pPr>
        <w:tabs>
          <w:tab w:val="left" w:pos="720"/>
        </w:tabs>
        <w:ind w:left="1440" w:hanging="1440"/>
        <w:rPr>
          <w:sz w:val="20"/>
        </w:rPr>
      </w:pPr>
      <w:r w:rsidRPr="00CD22BD">
        <w:rPr>
          <w:b/>
          <w:sz w:val="20"/>
        </w:rPr>
        <w:t>Chief Education</w:t>
      </w:r>
      <w:r>
        <w:rPr>
          <w:b/>
          <w:sz w:val="20"/>
        </w:rPr>
        <w:t xml:space="preserve"> Officer</w:t>
      </w:r>
      <w:r w:rsidRPr="00CD22BD">
        <w:rPr>
          <w:b/>
          <w:sz w:val="20"/>
        </w:rPr>
        <w:tab/>
      </w:r>
      <w:r w:rsidRPr="00CD22BD">
        <w:rPr>
          <w:b/>
          <w:sz w:val="20"/>
        </w:rPr>
        <w:tab/>
        <w:t>Teachers’ Convenor</w:t>
      </w:r>
      <w:r w:rsidRPr="00CD22BD">
        <w:rPr>
          <w:b/>
          <w:sz w:val="20"/>
        </w:rPr>
        <w:tab/>
      </w:r>
      <w:r>
        <w:rPr>
          <w:b/>
          <w:sz w:val="20"/>
        </w:rPr>
        <w:tab/>
      </w:r>
      <w:r w:rsidRPr="00CD22BD">
        <w:rPr>
          <w:b/>
          <w:sz w:val="20"/>
        </w:rPr>
        <w:t>Teachers’ Convenor</w:t>
      </w:r>
    </w:p>
    <w:p w:rsidR="003553FA" w:rsidRDefault="003553FA" w:rsidP="003553FA">
      <w:pPr>
        <w:pBdr>
          <w:bottom w:val="single" w:sz="4" w:space="1" w:color="auto"/>
        </w:pBdr>
        <w:tabs>
          <w:tab w:val="left" w:pos="720"/>
        </w:tabs>
        <w:ind w:left="1440" w:hanging="1440"/>
        <w:rPr>
          <w:sz w:val="20"/>
        </w:rPr>
      </w:pPr>
      <w:r w:rsidRPr="00CD22BD">
        <w:rPr>
          <w:sz w:val="20"/>
        </w:rPr>
        <w:t>Date:</w:t>
      </w:r>
      <w:r>
        <w:rPr>
          <w:sz w:val="20"/>
        </w:rPr>
        <w:tab/>
      </w:r>
      <w:r>
        <w:rPr>
          <w:sz w:val="20"/>
        </w:rPr>
        <w:tab/>
      </w:r>
      <w:r>
        <w:rPr>
          <w:sz w:val="20"/>
        </w:rPr>
        <w:tab/>
      </w:r>
      <w:r w:rsidRPr="00CD22BD">
        <w:rPr>
          <w:sz w:val="20"/>
        </w:rPr>
        <w:tab/>
      </w:r>
      <w:r w:rsidRPr="00CD22BD">
        <w:rPr>
          <w:sz w:val="20"/>
        </w:rPr>
        <w:tab/>
        <w:t>Date:</w:t>
      </w:r>
      <w:r>
        <w:rPr>
          <w:sz w:val="20"/>
        </w:rPr>
        <w:tab/>
      </w:r>
      <w:r>
        <w:rPr>
          <w:sz w:val="20"/>
        </w:rPr>
        <w:tab/>
      </w:r>
      <w:r>
        <w:rPr>
          <w:sz w:val="20"/>
        </w:rPr>
        <w:tab/>
      </w:r>
      <w:r w:rsidRPr="00CD22BD">
        <w:rPr>
          <w:sz w:val="20"/>
        </w:rPr>
        <w:tab/>
        <w:t>Date:</w:t>
      </w:r>
      <w:r>
        <w:rPr>
          <w:sz w:val="20"/>
        </w:rPr>
        <w:t xml:space="preserve"> </w:t>
      </w:r>
    </w:p>
    <w:p w:rsidR="003553FA" w:rsidRDefault="003553FA" w:rsidP="003553FA">
      <w:pPr>
        <w:pBdr>
          <w:bottom w:val="single" w:sz="4" w:space="1" w:color="auto"/>
        </w:pBdr>
        <w:tabs>
          <w:tab w:val="left" w:pos="720"/>
        </w:tabs>
        <w:ind w:left="1440" w:hanging="1440"/>
        <w:rPr>
          <w:sz w:val="20"/>
        </w:rPr>
      </w:pPr>
    </w:p>
    <w:p w:rsidR="003553FA" w:rsidRDefault="003553FA" w:rsidP="003553FA">
      <w:pPr>
        <w:pBdr>
          <w:bottom w:val="single" w:sz="4" w:space="1" w:color="auto"/>
        </w:pBdr>
        <w:tabs>
          <w:tab w:val="left" w:pos="720"/>
        </w:tabs>
        <w:ind w:left="1440" w:hanging="1440"/>
        <w:rPr>
          <w:sz w:val="20"/>
        </w:rPr>
      </w:pPr>
    </w:p>
    <w:p w:rsidR="003553FA" w:rsidRPr="00CD22BD" w:rsidRDefault="003553FA" w:rsidP="003553FA">
      <w:pPr>
        <w:pBdr>
          <w:bottom w:val="single" w:sz="4" w:space="1" w:color="auto"/>
        </w:pBdr>
        <w:tabs>
          <w:tab w:val="left" w:pos="720"/>
        </w:tabs>
        <w:ind w:left="1440" w:hanging="1440"/>
        <w:rPr>
          <w:sz w:val="20"/>
        </w:rPr>
      </w:pPr>
    </w:p>
    <w:p w:rsidR="003553FA" w:rsidRDefault="003553FA" w:rsidP="003553FA">
      <w:pPr>
        <w:tabs>
          <w:tab w:val="left" w:pos="720"/>
        </w:tabs>
        <w:ind w:left="2880" w:hanging="2880"/>
        <w:rPr>
          <w:b/>
        </w:rPr>
      </w:pPr>
    </w:p>
    <w:p w:rsidR="003553FA" w:rsidRDefault="003553FA" w:rsidP="003553FA">
      <w:pPr>
        <w:tabs>
          <w:tab w:val="left" w:pos="720"/>
        </w:tabs>
        <w:ind w:left="2880" w:hanging="2880"/>
        <w:rPr>
          <w:b/>
        </w:rPr>
      </w:pPr>
    </w:p>
    <w:p w:rsidR="003553FA" w:rsidRDefault="003553FA" w:rsidP="003553FA">
      <w:pPr>
        <w:tabs>
          <w:tab w:val="left" w:pos="720"/>
        </w:tabs>
        <w:ind w:left="2880" w:hanging="2880"/>
      </w:pPr>
      <w:r>
        <w:rPr>
          <w:b/>
        </w:rPr>
        <w:t>Person to Contact:</w:t>
      </w:r>
      <w:r>
        <w:tab/>
        <w:t>Laura Mason, Chief Education Officer</w:t>
      </w:r>
    </w:p>
    <w:p w:rsidR="003553FA" w:rsidRDefault="003553FA" w:rsidP="003553FA">
      <w:pPr>
        <w:tabs>
          <w:tab w:val="left" w:pos="720"/>
        </w:tabs>
        <w:ind w:left="2880" w:hanging="2880"/>
      </w:pPr>
      <w:r>
        <w:rPr>
          <w:b/>
        </w:rPr>
        <w:tab/>
      </w:r>
      <w:r>
        <w:rPr>
          <w:b/>
        </w:rPr>
        <w:tab/>
      </w:r>
      <w:r>
        <w:t>Education, Learning &amp; Attainment Services</w:t>
      </w:r>
    </w:p>
    <w:p w:rsidR="003553FA" w:rsidRDefault="003553FA" w:rsidP="003553FA">
      <w:pPr>
        <w:tabs>
          <w:tab w:val="left" w:pos="720"/>
        </w:tabs>
        <w:ind w:left="2880" w:hanging="2880"/>
      </w:pPr>
      <w:r>
        <w:tab/>
      </w:r>
      <w:r>
        <w:tab/>
        <w:t xml:space="preserve">16 Church , Dumbarton.  G82 </w:t>
      </w:r>
    </w:p>
    <w:p w:rsidR="003553FA" w:rsidRDefault="003553FA" w:rsidP="003553FA">
      <w:pPr>
        <w:tabs>
          <w:tab w:val="left" w:pos="720"/>
        </w:tabs>
        <w:ind w:left="2880" w:hanging="2880"/>
      </w:pPr>
      <w:r>
        <w:tab/>
      </w:r>
      <w:r>
        <w:tab/>
        <w:t>Tele: 01389 737306</w:t>
      </w:r>
      <w:r>
        <w:tab/>
      </w:r>
    </w:p>
    <w:p w:rsidR="003553FA" w:rsidRDefault="003553FA" w:rsidP="003553FA">
      <w:pPr>
        <w:tabs>
          <w:tab w:val="left" w:pos="720"/>
        </w:tabs>
        <w:ind w:left="2880" w:hanging="2880"/>
      </w:pPr>
      <w:r>
        <w:tab/>
      </w:r>
      <w:r>
        <w:tab/>
        <w:t xml:space="preserve">Email:  </w:t>
      </w:r>
      <w:hyperlink r:id="rId8" w:history="1">
        <w:r w:rsidRPr="00AE2EBA">
          <w:rPr>
            <w:rStyle w:val="Hyperlink"/>
          </w:rPr>
          <w:t>laura.mason@west-dunbarton.gov.uk</w:t>
        </w:r>
      </w:hyperlink>
    </w:p>
    <w:p w:rsidR="003553FA" w:rsidRDefault="003553FA" w:rsidP="003553FA">
      <w:pPr>
        <w:tabs>
          <w:tab w:val="left" w:pos="720"/>
        </w:tabs>
        <w:ind w:left="2880" w:hanging="2880"/>
      </w:pPr>
    </w:p>
    <w:p w:rsidR="003553FA" w:rsidRDefault="003553FA" w:rsidP="003553FA">
      <w:pPr>
        <w:tabs>
          <w:tab w:val="left" w:pos="720"/>
        </w:tabs>
        <w:ind w:left="2880" w:hanging="2880"/>
      </w:pPr>
      <w:r>
        <w:tab/>
      </w:r>
      <w:r>
        <w:tab/>
        <w:t>Michael Dolan/Jim Halfpenny</w:t>
      </w:r>
    </w:p>
    <w:p w:rsidR="003553FA" w:rsidRDefault="003553FA" w:rsidP="003553FA">
      <w:pPr>
        <w:tabs>
          <w:tab w:val="left" w:pos="720"/>
        </w:tabs>
        <w:ind w:left="2880" w:hanging="2880"/>
      </w:pPr>
      <w:r>
        <w:tab/>
      </w:r>
      <w:r>
        <w:tab/>
        <w:t>Teachers’ Convenors</w:t>
      </w:r>
    </w:p>
    <w:p w:rsidR="003553FA" w:rsidRDefault="003553FA" w:rsidP="003553FA">
      <w:pPr>
        <w:tabs>
          <w:tab w:val="left" w:pos="720"/>
        </w:tabs>
        <w:ind w:left="2880" w:hanging="2880"/>
      </w:pPr>
      <w:r>
        <w:tab/>
      </w:r>
      <w:r>
        <w:tab/>
        <w:t>Tele: 07981 208795/  07847 428902</w:t>
      </w:r>
    </w:p>
    <w:p w:rsidR="003553FA" w:rsidRPr="0091309D" w:rsidRDefault="003553FA" w:rsidP="003553FA">
      <w:pPr>
        <w:tabs>
          <w:tab w:val="left" w:pos="720"/>
        </w:tabs>
        <w:ind w:left="2880" w:hanging="2880"/>
      </w:pPr>
      <w:r>
        <w:tab/>
      </w:r>
      <w:r>
        <w:tab/>
        <w:t>Email: west-dunbartonshire@eis.org.uk</w:t>
      </w:r>
    </w:p>
    <w:p w:rsidR="003553FA" w:rsidRDefault="003553FA" w:rsidP="003553FA">
      <w:pPr>
        <w:tabs>
          <w:tab w:val="left" w:pos="720"/>
        </w:tabs>
        <w:ind w:left="2880" w:hanging="2880"/>
      </w:pPr>
    </w:p>
    <w:p w:rsidR="003553FA" w:rsidRPr="000C7AEA" w:rsidRDefault="003553FA" w:rsidP="003553FA">
      <w:pPr>
        <w:tabs>
          <w:tab w:val="left" w:pos="720"/>
        </w:tabs>
        <w:ind w:left="2880" w:hanging="2880"/>
        <w:rPr>
          <w:bCs/>
        </w:rPr>
      </w:pPr>
      <w:r w:rsidRPr="003B4834">
        <w:rPr>
          <w:b/>
        </w:rPr>
        <w:t>Appendices:</w:t>
      </w:r>
      <w:r w:rsidRPr="003B4834">
        <w:rPr>
          <w:b/>
        </w:rPr>
        <w:tab/>
      </w:r>
      <w:r>
        <w:rPr>
          <w:bCs/>
        </w:rPr>
        <w:t>None</w:t>
      </w:r>
    </w:p>
    <w:p w:rsidR="003553FA" w:rsidRPr="003B4834" w:rsidRDefault="003553FA" w:rsidP="003553FA">
      <w:pPr>
        <w:tabs>
          <w:tab w:val="left" w:pos="720"/>
        </w:tabs>
        <w:ind w:left="2880" w:hanging="2880"/>
      </w:pPr>
    </w:p>
    <w:p w:rsidR="003553FA" w:rsidRPr="000D5883" w:rsidRDefault="003553FA" w:rsidP="005F7041">
      <w:pPr>
        <w:tabs>
          <w:tab w:val="left" w:pos="720"/>
        </w:tabs>
        <w:ind w:left="2880" w:hanging="2880"/>
        <w:rPr>
          <w:bCs/>
        </w:rPr>
      </w:pPr>
      <w:r w:rsidRPr="00DB1F91">
        <w:rPr>
          <w:b/>
        </w:rPr>
        <w:t>Background Papers</w:t>
      </w:r>
      <w:r>
        <w:rPr>
          <w:b/>
        </w:rPr>
        <w:t>:</w:t>
      </w:r>
      <w:r>
        <w:rPr>
          <w:b/>
        </w:rPr>
        <w:tab/>
      </w:r>
      <w:r w:rsidR="005F7041" w:rsidRPr="005F7041">
        <w:rPr>
          <w:bCs/>
        </w:rPr>
        <w:t>EIA screening</w:t>
      </w:r>
    </w:p>
    <w:p w:rsidR="003553FA" w:rsidRDefault="003553FA" w:rsidP="003553FA">
      <w:pPr>
        <w:tabs>
          <w:tab w:val="left" w:pos="720"/>
        </w:tabs>
        <w:ind w:left="2880" w:hanging="2880"/>
      </w:pPr>
    </w:p>
    <w:p w:rsidR="003553FA" w:rsidRDefault="003553FA" w:rsidP="003553FA">
      <w:pPr>
        <w:tabs>
          <w:tab w:val="left" w:pos="720"/>
        </w:tabs>
        <w:ind w:left="2880" w:hanging="2880"/>
      </w:pPr>
      <w:r>
        <w:rPr>
          <w:b/>
        </w:rPr>
        <w:t>Wards Affected:</w:t>
      </w:r>
      <w:r>
        <w:rPr>
          <w:b/>
        </w:rPr>
        <w:tab/>
      </w:r>
      <w:r>
        <w:t>All Wards</w:t>
      </w:r>
    </w:p>
    <w:p w:rsidR="003553FA" w:rsidRDefault="003553FA" w:rsidP="003553FA">
      <w:pPr>
        <w:tabs>
          <w:tab w:val="left" w:pos="720"/>
        </w:tabs>
      </w:pPr>
    </w:p>
    <w:p w:rsidR="00ED4D0F" w:rsidRDefault="00ED4D0F">
      <w:pPr>
        <w:rPr>
          <w:b/>
        </w:rPr>
      </w:pPr>
      <w:r>
        <w:rPr>
          <w:b/>
        </w:rPr>
        <w:br w:type="page"/>
      </w:r>
    </w:p>
    <w:p w:rsidR="00ED4D0F" w:rsidRPr="00F473A5" w:rsidRDefault="008F6DFD" w:rsidP="008F6DFD">
      <w:pPr>
        <w:jc w:val="right"/>
      </w:pPr>
      <w:r>
        <w:lastRenderedPageBreak/>
        <w:t>Appendix 1</w:t>
      </w:r>
    </w:p>
    <w:p w:rsidR="00ED4D0F" w:rsidRDefault="008F6DFD" w:rsidP="00ED4D0F">
      <w:pPr>
        <w:jc w:val="center"/>
        <w:rPr>
          <w:rFonts w:ascii="Calibri" w:hAnsi="Calibri" w:cs="Arial"/>
        </w:rPr>
      </w:pPr>
      <w:r>
        <w:rPr>
          <w:noProof/>
          <w:lang w:eastAsia="en-GB"/>
        </w:rPr>
        <w:drawing>
          <wp:inline distT="0" distB="0" distL="0" distR="0" wp14:anchorId="6F692588" wp14:editId="2FD1B8C2">
            <wp:extent cx="2447925" cy="1466850"/>
            <wp:effectExtent l="0" t="0" r="9525" b="0"/>
            <wp:docPr id="1" name="Picture 1" descr="WDC logo colour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 logo colour 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466850"/>
                    </a:xfrm>
                    <a:prstGeom prst="rect">
                      <a:avLst/>
                    </a:prstGeom>
                    <a:noFill/>
                    <a:ln>
                      <a:noFill/>
                    </a:ln>
                  </pic:spPr>
                </pic:pic>
              </a:graphicData>
            </a:graphic>
          </wp:inline>
        </w:drawing>
      </w:r>
    </w:p>
    <w:p w:rsidR="00ED4D0F" w:rsidRDefault="00ED4D0F" w:rsidP="00ED4D0F">
      <w:pPr>
        <w:pBdr>
          <w:bottom w:val="single" w:sz="4" w:space="1" w:color="auto"/>
        </w:pBdr>
        <w:jc w:val="center"/>
        <w:rPr>
          <w:rFonts w:ascii="Calibri" w:hAnsi="Calibri" w:cs="Arial"/>
        </w:rPr>
      </w:pPr>
    </w:p>
    <w:p w:rsidR="00ED4D0F" w:rsidRDefault="00ED4D0F" w:rsidP="00ED4D0F">
      <w:pPr>
        <w:jc w:val="center"/>
        <w:rPr>
          <w:rFonts w:ascii="Calibri" w:hAnsi="Calibri" w:cs="Arial"/>
        </w:rPr>
      </w:pPr>
    </w:p>
    <w:p w:rsidR="00ED4D0F" w:rsidRDefault="00ED4D0F" w:rsidP="00ED4D0F">
      <w:pPr>
        <w:jc w:val="center"/>
        <w:rPr>
          <w:rFonts w:ascii="Calibri" w:hAnsi="Calibri" w:cs="Arial"/>
        </w:rPr>
      </w:pPr>
    </w:p>
    <w:p w:rsidR="00ED4D0F" w:rsidRDefault="00ED4D0F" w:rsidP="00ED4D0F">
      <w:pPr>
        <w:jc w:val="center"/>
        <w:rPr>
          <w:rFonts w:cs="Arial"/>
          <w:b/>
          <w:sz w:val="56"/>
          <w:szCs w:val="56"/>
        </w:rPr>
      </w:pPr>
      <w:r>
        <w:rPr>
          <w:rFonts w:cs="Arial"/>
          <w:b/>
          <w:sz w:val="56"/>
          <w:szCs w:val="56"/>
        </w:rPr>
        <w:t xml:space="preserve">HEAD TEACHER </w:t>
      </w:r>
    </w:p>
    <w:p w:rsidR="00ED4D0F" w:rsidRPr="000837F3" w:rsidRDefault="00ED4D0F" w:rsidP="00ED4D0F">
      <w:pPr>
        <w:jc w:val="center"/>
        <w:rPr>
          <w:rFonts w:cs="Arial"/>
          <w:b/>
          <w:sz w:val="56"/>
          <w:szCs w:val="56"/>
        </w:rPr>
      </w:pPr>
      <w:r w:rsidRPr="000837F3">
        <w:rPr>
          <w:rFonts w:cs="Arial"/>
          <w:b/>
          <w:sz w:val="56"/>
          <w:szCs w:val="56"/>
        </w:rPr>
        <w:t>Primary School</w:t>
      </w:r>
    </w:p>
    <w:p w:rsidR="00ED4D0F" w:rsidRPr="00FD1A8C" w:rsidRDefault="00ED4D0F" w:rsidP="00ED4D0F">
      <w:pPr>
        <w:pBdr>
          <w:bottom w:val="single" w:sz="4" w:space="1" w:color="auto"/>
        </w:pBdr>
        <w:jc w:val="center"/>
        <w:rPr>
          <w:rFonts w:cs="Arial"/>
          <w:b/>
          <w:color w:val="FF0000"/>
          <w:sz w:val="56"/>
          <w:szCs w:val="56"/>
        </w:rPr>
      </w:pPr>
    </w:p>
    <w:p w:rsidR="00ED4D0F" w:rsidRDefault="00ED4D0F" w:rsidP="00ED4D0F">
      <w:pPr>
        <w:jc w:val="center"/>
        <w:rPr>
          <w:rFonts w:cs="Arial"/>
          <w:b/>
          <w:sz w:val="56"/>
          <w:szCs w:val="56"/>
        </w:rPr>
      </w:pPr>
    </w:p>
    <w:p w:rsidR="00ED4D0F" w:rsidRDefault="00ED4D0F" w:rsidP="00ED4D0F">
      <w:pPr>
        <w:jc w:val="center"/>
        <w:rPr>
          <w:rFonts w:cs="Arial"/>
          <w:b/>
          <w:sz w:val="56"/>
          <w:szCs w:val="56"/>
        </w:rPr>
      </w:pPr>
    </w:p>
    <w:p w:rsidR="00ED4D0F" w:rsidRDefault="00ED4D0F" w:rsidP="00ED4D0F">
      <w:pPr>
        <w:jc w:val="center"/>
        <w:rPr>
          <w:rFonts w:cs="Arial"/>
          <w:b/>
          <w:sz w:val="56"/>
          <w:szCs w:val="56"/>
        </w:rPr>
      </w:pPr>
      <w:r>
        <w:rPr>
          <w:rFonts w:cs="Arial"/>
          <w:b/>
          <w:sz w:val="56"/>
          <w:szCs w:val="56"/>
        </w:rPr>
        <w:t>Role Profile</w:t>
      </w:r>
    </w:p>
    <w:p w:rsidR="00ED4D0F" w:rsidRDefault="00ED4D0F" w:rsidP="00ED4D0F">
      <w:pPr>
        <w:jc w:val="center"/>
        <w:rPr>
          <w:rFonts w:cs="Arial"/>
          <w:b/>
          <w:sz w:val="22"/>
          <w:szCs w:val="22"/>
        </w:rPr>
      </w:pPr>
    </w:p>
    <w:p w:rsidR="00ED4D0F" w:rsidRDefault="00ED4D0F" w:rsidP="00ED4D0F">
      <w:pPr>
        <w:jc w:val="center"/>
        <w:rPr>
          <w:rFonts w:cs="Arial"/>
          <w:b/>
          <w:sz w:val="28"/>
          <w:szCs w:val="28"/>
        </w:rPr>
      </w:pPr>
      <w:r>
        <w:rPr>
          <w:rFonts w:cs="Arial"/>
          <w:b/>
          <w:sz w:val="28"/>
          <w:szCs w:val="28"/>
        </w:rPr>
        <w:t xml:space="preserve">Incorporates </w:t>
      </w:r>
    </w:p>
    <w:p w:rsidR="00ED4D0F" w:rsidRDefault="00ED4D0F" w:rsidP="00ED4D0F">
      <w:pPr>
        <w:jc w:val="center"/>
        <w:rPr>
          <w:rFonts w:cs="Arial"/>
          <w:b/>
          <w:sz w:val="28"/>
          <w:szCs w:val="28"/>
        </w:rPr>
      </w:pPr>
    </w:p>
    <w:p w:rsidR="00ED4D0F" w:rsidRDefault="00ED4D0F" w:rsidP="00ED4D0F">
      <w:pPr>
        <w:jc w:val="center"/>
        <w:rPr>
          <w:rFonts w:cs="Arial"/>
          <w:b/>
          <w:sz w:val="28"/>
          <w:szCs w:val="28"/>
        </w:rPr>
      </w:pPr>
    </w:p>
    <w:p w:rsidR="00ED4D0F" w:rsidRDefault="00ED4D0F" w:rsidP="00ED4D0F">
      <w:pPr>
        <w:jc w:val="center"/>
        <w:rPr>
          <w:rFonts w:cs="Arial"/>
          <w:b/>
          <w:sz w:val="28"/>
          <w:szCs w:val="28"/>
        </w:rPr>
      </w:pPr>
    </w:p>
    <w:p w:rsidR="00ED4D0F" w:rsidRDefault="00ED4D0F" w:rsidP="00ED4D0F">
      <w:pPr>
        <w:jc w:val="center"/>
        <w:rPr>
          <w:rFonts w:cs="Arial"/>
          <w:b/>
          <w:sz w:val="28"/>
          <w:szCs w:val="28"/>
        </w:rPr>
      </w:pPr>
    </w:p>
    <w:p w:rsidR="00ED4D0F" w:rsidRPr="005A6DC4" w:rsidRDefault="00ED4D0F" w:rsidP="00ED4D0F">
      <w:pPr>
        <w:jc w:val="center"/>
        <w:rPr>
          <w:rFonts w:cs="Arial"/>
          <w:b/>
          <w:sz w:val="28"/>
          <w:szCs w:val="28"/>
        </w:rPr>
      </w:pPr>
    </w:p>
    <w:p w:rsidR="00ED4D0F" w:rsidRDefault="00ED4D0F" w:rsidP="00ED4D0F">
      <w:pPr>
        <w:jc w:val="center"/>
        <w:rPr>
          <w:rFonts w:cs="Arial"/>
          <w:b/>
          <w:sz w:val="22"/>
          <w:szCs w:val="22"/>
        </w:rPr>
      </w:pPr>
    </w:p>
    <w:p w:rsidR="00ED4D0F" w:rsidRDefault="00ED4D0F" w:rsidP="00ED4D0F">
      <w:pPr>
        <w:jc w:val="center"/>
        <w:rPr>
          <w:rFonts w:cs="Arial"/>
          <w:b/>
          <w:sz w:val="22"/>
          <w:szCs w:val="22"/>
        </w:rPr>
      </w:pPr>
    </w:p>
    <w:p w:rsidR="00ED4D0F" w:rsidRPr="00C50A35" w:rsidRDefault="00ED4D0F" w:rsidP="00ED4D0F">
      <w:pPr>
        <w:jc w:val="center"/>
        <w:rPr>
          <w:rFonts w:cs="Arial"/>
          <w:b/>
          <w:sz w:val="22"/>
          <w:szCs w:val="22"/>
        </w:rPr>
      </w:pPr>
    </w:p>
    <w:p w:rsidR="00ED4D0F" w:rsidRPr="00C50A35" w:rsidRDefault="00ED4D0F" w:rsidP="00ED4D0F">
      <w:pPr>
        <w:rPr>
          <w:rFonts w:cs="Arial"/>
          <w:b/>
          <w:sz w:val="28"/>
          <w:szCs w:val="28"/>
        </w:rPr>
      </w:pPr>
      <w:r w:rsidRPr="00C50A35">
        <w:rPr>
          <w:rFonts w:cs="Arial"/>
          <w:b/>
          <w:sz w:val="28"/>
          <w:szCs w:val="28"/>
        </w:rPr>
        <w:t>Section 1</w:t>
      </w:r>
      <w:r>
        <w:rPr>
          <w:rFonts w:cs="Arial"/>
          <w:b/>
          <w:sz w:val="28"/>
          <w:szCs w:val="28"/>
        </w:rPr>
        <w:tab/>
      </w:r>
      <w:r>
        <w:rPr>
          <w:rFonts w:cs="Arial"/>
          <w:b/>
          <w:sz w:val="28"/>
          <w:szCs w:val="28"/>
        </w:rPr>
        <w:tab/>
        <w:t>Post Descriptor</w:t>
      </w:r>
    </w:p>
    <w:p w:rsidR="00ED4D0F" w:rsidRPr="00C50A35" w:rsidRDefault="00ED4D0F" w:rsidP="00ED4D0F">
      <w:pPr>
        <w:rPr>
          <w:rFonts w:cs="Arial"/>
          <w:b/>
          <w:sz w:val="28"/>
          <w:szCs w:val="28"/>
        </w:rPr>
      </w:pPr>
    </w:p>
    <w:p w:rsidR="00ED4D0F" w:rsidRDefault="00ED4D0F" w:rsidP="00ED4D0F">
      <w:pPr>
        <w:rPr>
          <w:rFonts w:cs="Arial"/>
          <w:b/>
          <w:sz w:val="28"/>
          <w:szCs w:val="28"/>
        </w:rPr>
      </w:pPr>
      <w:r w:rsidRPr="00C50A35">
        <w:rPr>
          <w:rFonts w:cs="Arial"/>
          <w:b/>
          <w:sz w:val="28"/>
          <w:szCs w:val="28"/>
        </w:rPr>
        <w:t>Section 2</w:t>
      </w:r>
      <w:r>
        <w:rPr>
          <w:rFonts w:cs="Arial"/>
          <w:b/>
          <w:sz w:val="28"/>
          <w:szCs w:val="28"/>
        </w:rPr>
        <w:tab/>
      </w:r>
      <w:r>
        <w:rPr>
          <w:rFonts w:cs="Arial"/>
          <w:b/>
          <w:sz w:val="28"/>
          <w:szCs w:val="28"/>
        </w:rPr>
        <w:tab/>
        <w:t>Person Specification</w:t>
      </w:r>
    </w:p>
    <w:p w:rsidR="00ED4D0F" w:rsidRDefault="00ED4D0F" w:rsidP="00ED4D0F">
      <w:pPr>
        <w:rPr>
          <w:rFonts w:cs="Arial"/>
          <w:b/>
          <w:sz w:val="28"/>
          <w:szCs w:val="28"/>
        </w:rPr>
      </w:pPr>
    </w:p>
    <w:p w:rsidR="00ED4D0F" w:rsidRDefault="00ED4D0F" w:rsidP="00ED4D0F">
      <w:pPr>
        <w:jc w:val="both"/>
        <w:rPr>
          <w:rFonts w:cs="Arial"/>
        </w:rPr>
      </w:pPr>
    </w:p>
    <w:p w:rsidR="00ED4D0F" w:rsidRDefault="00ED4D0F" w:rsidP="00ED4D0F">
      <w:pPr>
        <w:jc w:val="both"/>
        <w:rPr>
          <w:rFonts w:cs="Arial"/>
        </w:rPr>
      </w:pPr>
    </w:p>
    <w:p w:rsidR="00ED4D0F" w:rsidRDefault="00ED4D0F" w:rsidP="00ED4D0F">
      <w:pPr>
        <w:jc w:val="both"/>
        <w:rPr>
          <w:rFonts w:cs="Arial"/>
        </w:rPr>
      </w:pPr>
    </w:p>
    <w:p w:rsidR="00ED4D0F" w:rsidRDefault="00ED4D0F" w:rsidP="00ED4D0F">
      <w:pPr>
        <w:jc w:val="both"/>
        <w:rPr>
          <w:rFonts w:cs="Arial"/>
        </w:rPr>
      </w:pPr>
    </w:p>
    <w:p w:rsidR="00ED4D0F" w:rsidRDefault="00ED4D0F" w:rsidP="00ED4D0F">
      <w:pPr>
        <w:jc w:val="both"/>
        <w:rPr>
          <w:rFonts w:cs="Arial"/>
        </w:rPr>
      </w:pPr>
    </w:p>
    <w:p w:rsidR="00ED4D0F" w:rsidRDefault="00ED4D0F" w:rsidP="00ED4D0F">
      <w:pPr>
        <w:jc w:val="both"/>
        <w:rPr>
          <w:rFonts w:cs="Arial"/>
        </w:rPr>
      </w:pPr>
    </w:p>
    <w:p w:rsidR="00ED4D0F" w:rsidRDefault="00ED4D0F" w:rsidP="00ED4D0F">
      <w:pPr>
        <w:jc w:val="both"/>
        <w:rPr>
          <w:rFonts w:cs="Arial"/>
        </w:rPr>
      </w:pPr>
    </w:p>
    <w:p w:rsidR="00ED4D0F" w:rsidRPr="00C65D85" w:rsidRDefault="00ED4D0F" w:rsidP="00ED4D0F">
      <w:pPr>
        <w:jc w:val="center"/>
        <w:rPr>
          <w:rFonts w:cs="Arial"/>
          <w:sz w:val="32"/>
          <w:szCs w:val="32"/>
        </w:rPr>
      </w:pPr>
      <w:r w:rsidRPr="00C65D85">
        <w:rPr>
          <w:rFonts w:cs="Arial"/>
          <w:sz w:val="32"/>
          <w:szCs w:val="32"/>
        </w:rPr>
        <w:lastRenderedPageBreak/>
        <w:t>SECTION</w:t>
      </w:r>
      <w:bookmarkStart w:id="0" w:name="_GoBack"/>
      <w:bookmarkEnd w:id="0"/>
      <w:r w:rsidRPr="00C65D85">
        <w:rPr>
          <w:rFonts w:cs="Arial"/>
          <w:sz w:val="32"/>
          <w:szCs w:val="32"/>
        </w:rPr>
        <w:t xml:space="preserve"> 1: </w:t>
      </w:r>
      <w:r>
        <w:rPr>
          <w:rFonts w:cs="Arial"/>
          <w:sz w:val="32"/>
          <w:szCs w:val="32"/>
        </w:rPr>
        <w:t>POST DESCRIPTOR</w:t>
      </w:r>
    </w:p>
    <w:p w:rsidR="00ED4D0F" w:rsidRPr="00073D87" w:rsidRDefault="00ED4D0F" w:rsidP="00ED4D0F">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8"/>
        <w:gridCol w:w="4325"/>
      </w:tblGrid>
      <w:tr w:rsidR="00ED4D0F" w:rsidRPr="00073D87" w:rsidTr="00787E16">
        <w:trPr>
          <w:trHeight w:val="150"/>
        </w:trPr>
        <w:tc>
          <w:tcPr>
            <w:tcW w:w="9889" w:type="dxa"/>
            <w:gridSpan w:val="2"/>
          </w:tcPr>
          <w:p w:rsidR="00ED4D0F" w:rsidRPr="000837F3" w:rsidRDefault="00ED4D0F" w:rsidP="00787E16">
            <w:pPr>
              <w:tabs>
                <w:tab w:val="left" w:pos="288"/>
                <w:tab w:val="left" w:pos="440"/>
              </w:tabs>
              <w:rPr>
                <w:rFonts w:cs="Arial"/>
                <w:b/>
                <w:bCs/>
                <w:sz w:val="23"/>
                <w:szCs w:val="23"/>
              </w:rPr>
            </w:pPr>
            <w:r w:rsidRPr="000837F3">
              <w:rPr>
                <w:rFonts w:cs="Arial"/>
                <w:b/>
                <w:bCs/>
                <w:sz w:val="23"/>
                <w:szCs w:val="23"/>
              </w:rPr>
              <w:t>1.  JOB DETAILS</w:t>
            </w:r>
            <w:r>
              <w:rPr>
                <w:rFonts w:cs="Arial"/>
                <w:b/>
                <w:bCs/>
                <w:sz w:val="23"/>
                <w:szCs w:val="23"/>
              </w:rPr>
              <w:t xml:space="preserve"> </w:t>
            </w:r>
            <w:r>
              <w:rPr>
                <w:rFonts w:cs="Arial"/>
                <w:b/>
                <w:bCs/>
                <w:sz w:val="23"/>
                <w:szCs w:val="23"/>
              </w:rPr>
              <w:br/>
            </w:r>
          </w:p>
        </w:tc>
      </w:tr>
      <w:tr w:rsidR="00ED4D0F" w:rsidRPr="00073D87" w:rsidTr="00787E16">
        <w:trPr>
          <w:trHeight w:val="109"/>
        </w:trPr>
        <w:tc>
          <w:tcPr>
            <w:tcW w:w="5278" w:type="dxa"/>
          </w:tcPr>
          <w:p w:rsidR="00ED4D0F" w:rsidRPr="00CB018C" w:rsidRDefault="00ED4D0F" w:rsidP="00787E16">
            <w:pPr>
              <w:rPr>
                <w:rFonts w:cs="Arial"/>
                <w:bCs/>
                <w:sz w:val="22"/>
                <w:szCs w:val="22"/>
              </w:rPr>
            </w:pPr>
            <w:r w:rsidRPr="00CB018C">
              <w:rPr>
                <w:rFonts w:cs="Arial"/>
                <w:b/>
                <w:bCs/>
                <w:sz w:val="22"/>
                <w:szCs w:val="22"/>
              </w:rPr>
              <w:t>Job Title:</w:t>
            </w:r>
            <w:r w:rsidRPr="00CB018C">
              <w:rPr>
                <w:rFonts w:cs="Arial"/>
                <w:b/>
                <w:bCs/>
                <w:sz w:val="22"/>
                <w:szCs w:val="22"/>
              </w:rPr>
              <w:tab/>
            </w:r>
            <w:r w:rsidRPr="00CB018C">
              <w:rPr>
                <w:rFonts w:cs="Arial"/>
                <w:bCs/>
                <w:sz w:val="22"/>
                <w:szCs w:val="22"/>
              </w:rPr>
              <w:t>Head Teacher</w:t>
            </w:r>
          </w:p>
        </w:tc>
        <w:tc>
          <w:tcPr>
            <w:tcW w:w="4611" w:type="dxa"/>
          </w:tcPr>
          <w:p w:rsidR="00ED4D0F" w:rsidRDefault="00ED4D0F" w:rsidP="00787E16">
            <w:pPr>
              <w:tabs>
                <w:tab w:val="left" w:pos="1082"/>
              </w:tabs>
              <w:rPr>
                <w:rFonts w:cs="Arial"/>
                <w:bCs/>
                <w:sz w:val="22"/>
                <w:szCs w:val="22"/>
              </w:rPr>
            </w:pPr>
            <w:r w:rsidRPr="00CB018C">
              <w:rPr>
                <w:rFonts w:cs="Arial"/>
                <w:b/>
                <w:bCs/>
                <w:sz w:val="22"/>
                <w:szCs w:val="22"/>
              </w:rPr>
              <w:t>School</w:t>
            </w:r>
            <w:r>
              <w:rPr>
                <w:rFonts w:cs="Arial"/>
                <w:b/>
                <w:bCs/>
                <w:sz w:val="22"/>
                <w:szCs w:val="22"/>
              </w:rPr>
              <w:t xml:space="preserve">    </w:t>
            </w:r>
            <w:r>
              <w:rPr>
                <w:rFonts w:cs="Arial"/>
                <w:sz w:val="22"/>
                <w:szCs w:val="22"/>
              </w:rPr>
              <w:t xml:space="preserve">Name of </w:t>
            </w:r>
            <w:r w:rsidRPr="00CB018C">
              <w:rPr>
                <w:rFonts w:cs="Arial"/>
                <w:bCs/>
                <w:sz w:val="22"/>
                <w:szCs w:val="22"/>
              </w:rPr>
              <w:t>Primary School</w:t>
            </w:r>
          </w:p>
          <w:p w:rsidR="00ED4D0F" w:rsidRPr="00CB018C" w:rsidRDefault="00ED4D0F" w:rsidP="00787E16">
            <w:pPr>
              <w:tabs>
                <w:tab w:val="left" w:pos="1082"/>
              </w:tabs>
              <w:rPr>
                <w:rFonts w:cs="Arial"/>
                <w:bCs/>
                <w:sz w:val="22"/>
                <w:szCs w:val="22"/>
              </w:rPr>
            </w:pPr>
          </w:p>
        </w:tc>
      </w:tr>
      <w:tr w:rsidR="00ED4D0F" w:rsidRPr="00073D87" w:rsidTr="00787E16">
        <w:trPr>
          <w:trHeight w:val="234"/>
        </w:trPr>
        <w:tc>
          <w:tcPr>
            <w:tcW w:w="5278" w:type="dxa"/>
          </w:tcPr>
          <w:p w:rsidR="00ED4D0F" w:rsidRPr="00CB018C" w:rsidRDefault="00ED4D0F" w:rsidP="00787E16">
            <w:pPr>
              <w:ind w:left="1440" w:hanging="1440"/>
              <w:rPr>
                <w:rFonts w:cs="Arial"/>
                <w:bCs/>
                <w:sz w:val="22"/>
                <w:szCs w:val="22"/>
              </w:rPr>
            </w:pPr>
            <w:r w:rsidRPr="00CB018C">
              <w:rPr>
                <w:rFonts w:cs="Arial"/>
                <w:b/>
                <w:bCs/>
                <w:sz w:val="22"/>
                <w:szCs w:val="22"/>
              </w:rPr>
              <w:t>Reports to:</w:t>
            </w:r>
            <w:r w:rsidRPr="00CB018C">
              <w:rPr>
                <w:rFonts w:cs="Arial"/>
                <w:b/>
                <w:bCs/>
                <w:sz w:val="22"/>
                <w:szCs w:val="22"/>
              </w:rPr>
              <w:tab/>
            </w:r>
            <w:r w:rsidRPr="00CB018C">
              <w:rPr>
                <w:rFonts w:cs="Arial"/>
                <w:bCs/>
                <w:sz w:val="22"/>
                <w:szCs w:val="22"/>
              </w:rPr>
              <w:t>Chief Education Officer</w:t>
            </w:r>
          </w:p>
        </w:tc>
        <w:tc>
          <w:tcPr>
            <w:tcW w:w="4611" w:type="dxa"/>
          </w:tcPr>
          <w:p w:rsidR="00ED4D0F" w:rsidRDefault="00ED4D0F" w:rsidP="00787E16">
            <w:pPr>
              <w:tabs>
                <w:tab w:val="left" w:pos="1102"/>
              </w:tabs>
              <w:rPr>
                <w:rFonts w:cs="Arial"/>
                <w:bCs/>
                <w:sz w:val="22"/>
                <w:szCs w:val="22"/>
              </w:rPr>
            </w:pPr>
            <w:r w:rsidRPr="00CB018C">
              <w:rPr>
                <w:rFonts w:cs="Arial"/>
                <w:b/>
                <w:bCs/>
                <w:sz w:val="22"/>
                <w:szCs w:val="22"/>
              </w:rPr>
              <w:t>Grade:</w:t>
            </w:r>
            <w:r w:rsidRPr="00CB018C">
              <w:rPr>
                <w:rFonts w:cs="Arial"/>
                <w:b/>
                <w:bCs/>
                <w:sz w:val="22"/>
                <w:szCs w:val="22"/>
              </w:rPr>
              <w:tab/>
            </w:r>
            <w:r w:rsidRPr="00CB018C">
              <w:rPr>
                <w:rFonts w:cs="Arial"/>
                <w:bCs/>
                <w:sz w:val="22"/>
                <w:szCs w:val="22"/>
              </w:rPr>
              <w:t>HT/DHT Scale</w:t>
            </w:r>
          </w:p>
          <w:p w:rsidR="00ED4D0F" w:rsidRPr="00CB018C" w:rsidRDefault="00ED4D0F" w:rsidP="00787E16">
            <w:pPr>
              <w:tabs>
                <w:tab w:val="left" w:pos="1102"/>
              </w:tabs>
              <w:rPr>
                <w:rFonts w:cs="Arial"/>
                <w:sz w:val="22"/>
                <w:szCs w:val="22"/>
              </w:rPr>
            </w:pPr>
          </w:p>
        </w:tc>
      </w:tr>
      <w:tr w:rsidR="00ED4D0F" w:rsidRPr="00073D87" w:rsidTr="00787E16">
        <w:trPr>
          <w:trHeight w:val="234"/>
        </w:trPr>
        <w:tc>
          <w:tcPr>
            <w:tcW w:w="9889" w:type="dxa"/>
            <w:gridSpan w:val="2"/>
          </w:tcPr>
          <w:p w:rsidR="00ED4D0F" w:rsidRDefault="00ED4D0F" w:rsidP="00787E16">
            <w:pPr>
              <w:tabs>
                <w:tab w:val="left" w:pos="1102"/>
              </w:tabs>
              <w:rPr>
                <w:rFonts w:cs="Arial"/>
                <w:sz w:val="22"/>
                <w:szCs w:val="22"/>
              </w:rPr>
            </w:pPr>
            <w:r w:rsidRPr="00CB018C">
              <w:rPr>
                <w:rFonts w:cs="Arial"/>
                <w:b/>
                <w:bCs/>
                <w:sz w:val="22"/>
                <w:szCs w:val="22"/>
              </w:rPr>
              <w:t xml:space="preserve">Position Number: </w:t>
            </w:r>
            <w:r>
              <w:rPr>
                <w:rFonts w:cs="Arial"/>
                <w:sz w:val="22"/>
                <w:szCs w:val="22"/>
              </w:rPr>
              <w:t>ESXXX</w:t>
            </w:r>
          </w:p>
          <w:p w:rsidR="00ED4D0F" w:rsidRPr="00CB018C" w:rsidRDefault="00ED4D0F" w:rsidP="00787E16">
            <w:pPr>
              <w:tabs>
                <w:tab w:val="left" w:pos="1102"/>
              </w:tabs>
              <w:rPr>
                <w:rFonts w:cs="Arial"/>
                <w:b/>
                <w:bCs/>
                <w:sz w:val="22"/>
                <w:szCs w:val="22"/>
              </w:rPr>
            </w:pPr>
          </w:p>
        </w:tc>
      </w:tr>
      <w:tr w:rsidR="00ED4D0F" w:rsidRPr="00073D87" w:rsidTr="00787E16">
        <w:tc>
          <w:tcPr>
            <w:tcW w:w="9889" w:type="dxa"/>
            <w:gridSpan w:val="2"/>
          </w:tcPr>
          <w:p w:rsidR="00ED4D0F" w:rsidRDefault="00ED4D0F" w:rsidP="00787E16">
            <w:pPr>
              <w:tabs>
                <w:tab w:val="left" w:pos="444"/>
              </w:tabs>
              <w:rPr>
                <w:rFonts w:cs="Arial"/>
                <w:b/>
                <w:bCs/>
                <w:sz w:val="22"/>
                <w:szCs w:val="22"/>
              </w:rPr>
            </w:pPr>
          </w:p>
          <w:p w:rsidR="00ED4D0F" w:rsidRPr="00CB018C" w:rsidRDefault="00ED4D0F" w:rsidP="00787E16">
            <w:pPr>
              <w:tabs>
                <w:tab w:val="left" w:pos="444"/>
              </w:tabs>
              <w:rPr>
                <w:rFonts w:cs="Arial"/>
                <w:b/>
                <w:bCs/>
                <w:sz w:val="22"/>
                <w:szCs w:val="22"/>
              </w:rPr>
            </w:pPr>
            <w:r w:rsidRPr="00CB018C">
              <w:rPr>
                <w:rFonts w:cs="Arial"/>
                <w:b/>
                <w:bCs/>
                <w:sz w:val="22"/>
                <w:szCs w:val="22"/>
              </w:rPr>
              <w:t xml:space="preserve">2.  </w:t>
            </w:r>
            <w:r>
              <w:rPr>
                <w:rFonts w:cs="Arial"/>
                <w:b/>
                <w:bCs/>
                <w:sz w:val="22"/>
                <w:szCs w:val="22"/>
              </w:rPr>
              <w:t xml:space="preserve">ROLE </w:t>
            </w:r>
            <w:r w:rsidRPr="00CB018C">
              <w:rPr>
                <w:rFonts w:cs="Arial"/>
                <w:b/>
                <w:bCs/>
                <w:sz w:val="22"/>
                <w:szCs w:val="22"/>
              </w:rPr>
              <w:t xml:space="preserve"> PURPOSE</w:t>
            </w:r>
          </w:p>
          <w:p w:rsidR="00ED4D0F" w:rsidRPr="00CB018C" w:rsidRDefault="00ED4D0F" w:rsidP="00787E16">
            <w:pPr>
              <w:tabs>
                <w:tab w:val="left" w:pos="444"/>
              </w:tabs>
              <w:rPr>
                <w:rFonts w:cs="Arial"/>
                <w:b/>
                <w:bCs/>
                <w:sz w:val="22"/>
                <w:szCs w:val="22"/>
              </w:rPr>
            </w:pPr>
          </w:p>
          <w:p w:rsidR="00ED4D0F" w:rsidRPr="00CB018C" w:rsidRDefault="00ED4D0F" w:rsidP="00787E16">
            <w:pPr>
              <w:rPr>
                <w:rFonts w:cs="Arial"/>
                <w:sz w:val="22"/>
                <w:szCs w:val="22"/>
              </w:rPr>
            </w:pPr>
            <w:r w:rsidRPr="00CB018C">
              <w:rPr>
                <w:rFonts w:cs="Arial"/>
                <w:sz w:val="22"/>
                <w:szCs w:val="22"/>
              </w:rPr>
              <w:t>To develop, improve and manage the school to the benefit of the pupils, their parents and the wider community, through pursuing the objectives and implementing policies set by Education, Learning &amp; Attainment.</w:t>
            </w:r>
          </w:p>
          <w:p w:rsidR="00ED4D0F" w:rsidRPr="00CB018C" w:rsidRDefault="00ED4D0F" w:rsidP="00787E16">
            <w:pPr>
              <w:rPr>
                <w:rFonts w:cs="Arial"/>
                <w:sz w:val="22"/>
                <w:szCs w:val="22"/>
              </w:rPr>
            </w:pPr>
          </w:p>
          <w:p w:rsidR="00ED4D0F" w:rsidRPr="00CB018C" w:rsidRDefault="00ED4D0F" w:rsidP="00787E16">
            <w:pPr>
              <w:rPr>
                <w:rFonts w:cs="Arial"/>
                <w:sz w:val="22"/>
                <w:szCs w:val="22"/>
              </w:rPr>
            </w:pPr>
            <w:r w:rsidRPr="00CB018C">
              <w:rPr>
                <w:rFonts w:cs="Arial"/>
                <w:sz w:val="22"/>
                <w:szCs w:val="22"/>
              </w:rPr>
              <w:t>The Head Teacher shall also support and contribute to the development of the Council’s objectives and policies as appropriate, ensuring the school is organised and manages to meet its aims and targets and is a creative, disciplined environment.  In line with the vision and values of the school, Head Teachers, working with others:</w:t>
            </w:r>
          </w:p>
          <w:p w:rsidR="00ED4D0F" w:rsidRPr="00CB018C" w:rsidRDefault="00ED4D0F" w:rsidP="00787E16">
            <w:pPr>
              <w:rPr>
                <w:rFonts w:cs="Arial"/>
                <w:sz w:val="22"/>
                <w:szCs w:val="22"/>
              </w:rPr>
            </w:pPr>
          </w:p>
          <w:p w:rsidR="00ED4D0F" w:rsidRPr="00CB018C" w:rsidRDefault="00ED4D0F" w:rsidP="00ED4D0F">
            <w:pPr>
              <w:numPr>
                <w:ilvl w:val="0"/>
                <w:numId w:val="36"/>
              </w:numPr>
              <w:rPr>
                <w:rFonts w:cs="Arial"/>
                <w:sz w:val="22"/>
                <w:szCs w:val="22"/>
              </w:rPr>
            </w:pPr>
            <w:r w:rsidRPr="00CB018C">
              <w:rPr>
                <w:rFonts w:cs="Arial"/>
                <w:sz w:val="22"/>
                <w:szCs w:val="22"/>
              </w:rPr>
              <w:t>establish, sustain and enhance the culture of self-evaluation for school improvement;</w:t>
            </w:r>
          </w:p>
          <w:p w:rsidR="00ED4D0F" w:rsidRPr="00CB018C" w:rsidRDefault="00ED4D0F" w:rsidP="00ED4D0F">
            <w:pPr>
              <w:numPr>
                <w:ilvl w:val="0"/>
                <w:numId w:val="36"/>
              </w:numPr>
              <w:rPr>
                <w:rFonts w:cs="Arial"/>
                <w:sz w:val="22"/>
                <w:szCs w:val="22"/>
              </w:rPr>
            </w:pPr>
            <w:r w:rsidRPr="00CB018C">
              <w:rPr>
                <w:rFonts w:cs="Arial"/>
                <w:sz w:val="22"/>
                <w:szCs w:val="22"/>
              </w:rPr>
              <w:t>develop staff capability, capacity and leadership to support the culture and practice of learning;</w:t>
            </w:r>
          </w:p>
          <w:p w:rsidR="00ED4D0F" w:rsidRPr="00CB018C" w:rsidRDefault="00ED4D0F" w:rsidP="00ED4D0F">
            <w:pPr>
              <w:numPr>
                <w:ilvl w:val="0"/>
                <w:numId w:val="36"/>
              </w:numPr>
              <w:rPr>
                <w:rFonts w:cs="Arial"/>
                <w:sz w:val="22"/>
                <w:szCs w:val="22"/>
              </w:rPr>
            </w:pPr>
            <w:r w:rsidRPr="00CB018C">
              <w:rPr>
                <w:rFonts w:cs="Arial"/>
                <w:sz w:val="22"/>
                <w:szCs w:val="22"/>
              </w:rPr>
              <w:t>ensure consistent high quality teaching and learning for all learners;</w:t>
            </w:r>
          </w:p>
          <w:p w:rsidR="00ED4D0F" w:rsidRPr="00CB018C" w:rsidRDefault="00ED4D0F" w:rsidP="00ED4D0F">
            <w:pPr>
              <w:numPr>
                <w:ilvl w:val="0"/>
                <w:numId w:val="36"/>
              </w:numPr>
              <w:rPr>
                <w:rFonts w:cs="Arial"/>
                <w:sz w:val="22"/>
                <w:szCs w:val="22"/>
              </w:rPr>
            </w:pPr>
            <w:r w:rsidRPr="00CB018C">
              <w:rPr>
                <w:rFonts w:cs="Arial"/>
                <w:sz w:val="22"/>
                <w:szCs w:val="22"/>
              </w:rPr>
              <w:t>build and sustain partnerships with learners, families and relevant partners to meet the identified needs of all learners;</w:t>
            </w:r>
          </w:p>
          <w:p w:rsidR="00ED4D0F" w:rsidRPr="00CB018C" w:rsidRDefault="00ED4D0F" w:rsidP="00ED4D0F">
            <w:pPr>
              <w:numPr>
                <w:ilvl w:val="0"/>
                <w:numId w:val="36"/>
              </w:numPr>
              <w:rPr>
                <w:rFonts w:cs="Arial"/>
                <w:sz w:val="22"/>
                <w:szCs w:val="22"/>
              </w:rPr>
            </w:pPr>
            <w:r w:rsidRPr="00CB018C">
              <w:rPr>
                <w:rFonts w:cs="Arial"/>
                <w:sz w:val="22"/>
                <w:szCs w:val="22"/>
              </w:rPr>
              <w:t>allocate resources effectively in line with identified strategic and operational priorities.</w:t>
            </w:r>
          </w:p>
          <w:p w:rsidR="00ED4D0F" w:rsidRPr="00CB018C" w:rsidRDefault="00ED4D0F" w:rsidP="00787E16">
            <w:pPr>
              <w:rPr>
                <w:rFonts w:cs="Arial"/>
                <w:sz w:val="22"/>
                <w:szCs w:val="22"/>
              </w:rPr>
            </w:pPr>
          </w:p>
          <w:p w:rsidR="00ED4D0F" w:rsidRPr="00CB018C" w:rsidRDefault="00ED4D0F" w:rsidP="00ED4D0F">
            <w:pPr>
              <w:rPr>
                <w:rFonts w:cs="Arial"/>
                <w:sz w:val="22"/>
                <w:szCs w:val="22"/>
              </w:rPr>
            </w:pPr>
            <w:r w:rsidRPr="00CB018C">
              <w:rPr>
                <w:rFonts w:cs="Arial"/>
                <w:sz w:val="22"/>
                <w:szCs w:val="22"/>
              </w:rPr>
              <w:t xml:space="preserve">In addition, the Head Teacher also has the duties and responsibilities of every teacher within the </w:t>
            </w:r>
            <w:r>
              <w:rPr>
                <w:rFonts w:cs="Arial"/>
                <w:bCs/>
                <w:sz w:val="22"/>
                <w:szCs w:val="22"/>
              </w:rPr>
              <w:t>WDC framework and as prescribed by the National Conditions of Service (SNCT).</w:t>
            </w:r>
          </w:p>
        </w:tc>
      </w:tr>
      <w:tr w:rsidR="00ED4D0F" w:rsidRPr="00073D87" w:rsidTr="00787E16">
        <w:tc>
          <w:tcPr>
            <w:tcW w:w="9889" w:type="dxa"/>
            <w:gridSpan w:val="2"/>
          </w:tcPr>
          <w:p w:rsidR="00ED4D0F" w:rsidRDefault="00ED4D0F" w:rsidP="00787E16">
            <w:pPr>
              <w:tabs>
                <w:tab w:val="left" w:pos="564"/>
              </w:tabs>
              <w:rPr>
                <w:rFonts w:cs="Arial"/>
                <w:b/>
                <w:bCs/>
                <w:sz w:val="22"/>
                <w:szCs w:val="22"/>
              </w:rPr>
            </w:pPr>
          </w:p>
          <w:p w:rsidR="00ED4D0F" w:rsidRPr="00CB018C" w:rsidRDefault="00ED4D0F" w:rsidP="00787E16">
            <w:pPr>
              <w:tabs>
                <w:tab w:val="left" w:pos="564"/>
              </w:tabs>
              <w:rPr>
                <w:rFonts w:cs="Arial"/>
                <w:b/>
                <w:bCs/>
                <w:sz w:val="22"/>
                <w:szCs w:val="22"/>
              </w:rPr>
            </w:pPr>
            <w:r w:rsidRPr="00CB018C">
              <w:rPr>
                <w:rFonts w:cs="Arial"/>
                <w:b/>
                <w:bCs/>
                <w:sz w:val="22"/>
                <w:szCs w:val="22"/>
              </w:rPr>
              <w:t xml:space="preserve">3.  </w:t>
            </w:r>
            <w:r>
              <w:rPr>
                <w:rFonts w:cs="Arial"/>
                <w:b/>
                <w:bCs/>
                <w:sz w:val="22"/>
                <w:szCs w:val="22"/>
              </w:rPr>
              <w:t>ROLE OF SERVICE AREA/SECTION</w:t>
            </w:r>
          </w:p>
          <w:p w:rsidR="00ED4D0F" w:rsidRPr="00CB018C" w:rsidRDefault="00ED4D0F" w:rsidP="00787E16">
            <w:pPr>
              <w:tabs>
                <w:tab w:val="left" w:pos="564"/>
              </w:tabs>
              <w:rPr>
                <w:rFonts w:cs="Arial"/>
                <w:b/>
                <w:bCs/>
                <w:sz w:val="22"/>
                <w:szCs w:val="22"/>
              </w:rPr>
            </w:pPr>
          </w:p>
          <w:p w:rsidR="00ED4D0F" w:rsidRPr="00CB018C" w:rsidRDefault="00ED4D0F" w:rsidP="00787E16">
            <w:pPr>
              <w:rPr>
                <w:rFonts w:cs="Arial"/>
                <w:sz w:val="22"/>
                <w:szCs w:val="22"/>
              </w:rPr>
            </w:pPr>
            <w:r w:rsidRPr="00CB018C">
              <w:rPr>
                <w:rFonts w:cs="Arial"/>
                <w:sz w:val="22"/>
                <w:szCs w:val="22"/>
              </w:rPr>
              <w:t>Education, Learning &amp; Attainment is managed by the Chief Education Officer, and the service is responsible for the delivery of all educational services to the people of West Dunbartonshire.  Education, Learning &amp; Attainment is fully committed to realising the potential of our young people, increasing the attainment of all learners and developing Curriculum for Excellence.   </w:t>
            </w:r>
          </w:p>
          <w:p w:rsidR="00ED4D0F" w:rsidRPr="00CB018C" w:rsidRDefault="00ED4D0F" w:rsidP="00787E16">
            <w:pPr>
              <w:rPr>
                <w:rFonts w:cs="Arial"/>
                <w:sz w:val="22"/>
                <w:szCs w:val="22"/>
              </w:rPr>
            </w:pPr>
          </w:p>
          <w:p w:rsidR="00ED4D0F" w:rsidRPr="00CB018C" w:rsidRDefault="00ED4D0F" w:rsidP="00787E16">
            <w:pPr>
              <w:rPr>
                <w:rFonts w:cs="Arial"/>
                <w:sz w:val="22"/>
                <w:szCs w:val="22"/>
              </w:rPr>
            </w:pPr>
            <w:r w:rsidRPr="00CB018C">
              <w:rPr>
                <w:rFonts w:cs="Arial"/>
                <w:sz w:val="22"/>
                <w:szCs w:val="22"/>
              </w:rPr>
              <w:t>Education, Learning &amp; Attainment includes:  Early Years, Early Learning and Child Care, Primary, Secondary and Additional Needs, Psychological Services.</w:t>
            </w:r>
          </w:p>
        </w:tc>
      </w:tr>
      <w:tr w:rsidR="00ED4D0F" w:rsidRPr="00F16FF2" w:rsidTr="00787E16">
        <w:tc>
          <w:tcPr>
            <w:tcW w:w="9889" w:type="dxa"/>
            <w:gridSpan w:val="2"/>
          </w:tcPr>
          <w:p w:rsidR="00ED4D0F" w:rsidRDefault="00ED4D0F" w:rsidP="00787E16">
            <w:pPr>
              <w:rPr>
                <w:sz w:val="22"/>
                <w:szCs w:val="22"/>
              </w:rPr>
            </w:pPr>
            <w:r w:rsidRPr="00CB018C">
              <w:rPr>
                <w:sz w:val="22"/>
                <w:szCs w:val="22"/>
              </w:rPr>
              <w:br w:type="page"/>
            </w:r>
          </w:p>
          <w:p w:rsidR="00ED4D0F" w:rsidRPr="00CB018C" w:rsidRDefault="00ED4D0F" w:rsidP="00787E16">
            <w:pPr>
              <w:rPr>
                <w:rFonts w:cs="Arial"/>
                <w:b/>
                <w:bCs/>
                <w:sz w:val="22"/>
                <w:szCs w:val="22"/>
              </w:rPr>
            </w:pPr>
            <w:r w:rsidRPr="00CB018C">
              <w:rPr>
                <w:rFonts w:cs="Arial"/>
                <w:b/>
                <w:bCs/>
                <w:sz w:val="22"/>
                <w:szCs w:val="22"/>
              </w:rPr>
              <w:t xml:space="preserve">4.  </w:t>
            </w:r>
            <w:r>
              <w:rPr>
                <w:rFonts w:cs="Arial"/>
                <w:b/>
                <w:bCs/>
                <w:sz w:val="22"/>
                <w:szCs w:val="22"/>
              </w:rPr>
              <w:t>KEY ACTIVITIES, RESPONSIBILITIES AND OUTCOME</w:t>
            </w:r>
          </w:p>
          <w:p w:rsidR="00ED4D0F" w:rsidRPr="00CB018C" w:rsidRDefault="00ED4D0F" w:rsidP="00787E16">
            <w:pPr>
              <w:rPr>
                <w:rFonts w:cs="Arial"/>
                <w:b/>
                <w:sz w:val="22"/>
                <w:szCs w:val="22"/>
              </w:rPr>
            </w:pP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 xml:space="preserve">Provide effective leadership, good management and strategic direction of the school.  Provide vision, leadership and direction to ensure high standards of education for all children in their care. </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Set, implement and monitor the school’s policy for the positive behaviour of pupils.  Pursue and drive excellence for each pupil’s achievement, attainment and inclusion.</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lastRenderedPageBreak/>
              <w:t>Manage all staff, providing professional advice and guidance to colleagues. Implement relevant conditions of service, disciplinary and grievance procedures and other contractual matters.</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Lead the development of the school curriculum.  Actively encourage the development of teaching approaches which promote effective learning and teaching.  Ensure arrangements are in place to meet the requirements of the curriculum and meet the needs of all learners.</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Act as adviser to the Parent Council and participating in the selection and appointment of school staff.</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Drive forward effective self evaluation to create a culture of continuous improvement.</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Promote the continuing development and welfare of staff.  Ensure that all staff has an annual review of their professional development needs in line with Council policy.</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Develop a welcoming, inclusive ethos and working environment for all pupils, parents and staff.  Work in partnership with parents and other professionals, agencies and schools and establishing and maintaining effective communication channels.</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Be responsible for financial and other resources devolved to the school in accordance with Council Policies and Procedures.  Ensure that appropriate arrangements are maintained for the management of the school budget and any other school finances including proper accounting procedures are in place.</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 xml:space="preserve">Create effective and cohesive teamwork seeking opportunities to link the work of the school with the wider community. </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Use a range of feedback, on outcomes and processes, to inform and drive improvement.  Consult, as appropriate, with parents, pupils and staff and trades union representatives.</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Develop and implementing effective policy for pastoral care.</w:t>
            </w:r>
          </w:p>
          <w:p w:rsidR="00ED4D0F" w:rsidRPr="00CB018C" w:rsidRDefault="00ED4D0F" w:rsidP="00ED4D0F">
            <w:pPr>
              <w:numPr>
                <w:ilvl w:val="0"/>
                <w:numId w:val="35"/>
              </w:numPr>
              <w:spacing w:after="120"/>
              <w:ind w:left="709" w:hanging="709"/>
              <w:rPr>
                <w:rFonts w:cs="Arial"/>
                <w:sz w:val="22"/>
                <w:szCs w:val="22"/>
              </w:rPr>
            </w:pPr>
            <w:r w:rsidRPr="00CB018C">
              <w:rPr>
                <w:rFonts w:cs="Arial"/>
                <w:sz w:val="22"/>
                <w:szCs w:val="22"/>
              </w:rPr>
              <w:t>Manage health and safety of all within the premises, ensuring full compliance with the Council’s Health and Safety Policies, Procedures and Practice.</w:t>
            </w:r>
          </w:p>
          <w:p w:rsidR="00ED4D0F" w:rsidRPr="004E541E" w:rsidRDefault="00ED4D0F" w:rsidP="00ED4D0F">
            <w:pPr>
              <w:numPr>
                <w:ilvl w:val="0"/>
                <w:numId w:val="35"/>
              </w:numPr>
              <w:spacing w:after="120"/>
              <w:ind w:left="709" w:hanging="709"/>
              <w:rPr>
                <w:rFonts w:cs="Arial"/>
                <w:bCs/>
                <w:sz w:val="22"/>
                <w:szCs w:val="22"/>
              </w:rPr>
            </w:pPr>
            <w:r w:rsidRPr="00CB018C">
              <w:rPr>
                <w:rFonts w:cs="Arial"/>
                <w:sz w:val="22"/>
                <w:szCs w:val="22"/>
              </w:rPr>
              <w:t>Contribute to an agenda of ongoing improvement in the school and across their Council area.</w:t>
            </w:r>
          </w:p>
          <w:p w:rsidR="00ED4D0F" w:rsidRPr="00CB018C" w:rsidRDefault="00ED4D0F" w:rsidP="00ED4D0F">
            <w:pPr>
              <w:numPr>
                <w:ilvl w:val="0"/>
                <w:numId w:val="35"/>
              </w:numPr>
              <w:spacing w:after="120"/>
              <w:ind w:left="709" w:hanging="709"/>
              <w:rPr>
                <w:rFonts w:cs="Arial"/>
                <w:bCs/>
                <w:sz w:val="22"/>
                <w:szCs w:val="22"/>
              </w:rPr>
            </w:pPr>
            <w:r>
              <w:rPr>
                <w:rFonts w:cs="Arial"/>
                <w:bCs/>
                <w:sz w:val="22"/>
                <w:szCs w:val="22"/>
              </w:rPr>
              <w:t>T</w:t>
            </w:r>
            <w:r w:rsidRPr="00CB018C">
              <w:rPr>
                <w:rFonts w:cs="Arial"/>
                <w:bCs/>
                <w:sz w:val="22"/>
                <w:szCs w:val="22"/>
              </w:rPr>
              <w:t>he Head Teacher may be required to undertake other reasonable duties as assigned by the Chief Education Officer</w:t>
            </w:r>
            <w:r>
              <w:rPr>
                <w:rFonts w:cs="Arial"/>
                <w:bCs/>
                <w:sz w:val="22"/>
                <w:szCs w:val="22"/>
              </w:rPr>
              <w:t>.</w:t>
            </w:r>
          </w:p>
        </w:tc>
      </w:tr>
      <w:tr w:rsidR="00ED4D0F" w:rsidRPr="00073D87" w:rsidTr="00787E16">
        <w:tc>
          <w:tcPr>
            <w:tcW w:w="9889" w:type="dxa"/>
            <w:gridSpan w:val="2"/>
          </w:tcPr>
          <w:p w:rsidR="00ED4D0F" w:rsidRPr="00CB018C" w:rsidRDefault="00ED4D0F" w:rsidP="00787E16">
            <w:pPr>
              <w:rPr>
                <w:rFonts w:cs="Arial"/>
                <w:b/>
                <w:bCs/>
                <w:sz w:val="22"/>
                <w:szCs w:val="22"/>
              </w:rPr>
            </w:pPr>
            <w:r w:rsidRPr="00CB018C">
              <w:rPr>
                <w:rFonts w:cs="Arial"/>
                <w:b/>
                <w:bCs/>
                <w:sz w:val="22"/>
                <w:szCs w:val="22"/>
              </w:rPr>
              <w:lastRenderedPageBreak/>
              <w:t xml:space="preserve">5.  </w:t>
            </w:r>
            <w:r>
              <w:rPr>
                <w:rFonts w:cs="Arial"/>
                <w:b/>
                <w:bCs/>
                <w:sz w:val="22"/>
                <w:szCs w:val="22"/>
              </w:rPr>
              <w:t>ASSIGNMENT AND REVIEW OF WORK</w:t>
            </w:r>
          </w:p>
          <w:p w:rsidR="00ED4D0F" w:rsidRPr="00CB018C" w:rsidRDefault="00ED4D0F" w:rsidP="00787E16">
            <w:pPr>
              <w:rPr>
                <w:rFonts w:cs="Arial"/>
                <w:b/>
                <w:bCs/>
                <w:sz w:val="22"/>
                <w:szCs w:val="22"/>
              </w:rPr>
            </w:pPr>
          </w:p>
          <w:p w:rsidR="00ED4D0F" w:rsidRPr="00CB018C" w:rsidRDefault="00ED4D0F" w:rsidP="00787E16">
            <w:pPr>
              <w:rPr>
                <w:rFonts w:cs="Arial"/>
                <w:b/>
                <w:bCs/>
                <w:sz w:val="22"/>
                <w:szCs w:val="22"/>
              </w:rPr>
            </w:pPr>
            <w:r w:rsidRPr="00CB018C">
              <w:rPr>
                <w:rFonts w:cs="Arial"/>
                <w:bCs/>
                <w:sz w:val="22"/>
                <w:szCs w:val="22"/>
              </w:rPr>
              <w:t xml:space="preserve">The Head Teacher is empowered to delegate tasks associated with the list above to other promoted staff.  </w:t>
            </w:r>
            <w:r>
              <w:rPr>
                <w:rFonts w:cs="Arial"/>
                <w:bCs/>
                <w:sz w:val="22"/>
                <w:szCs w:val="22"/>
              </w:rPr>
              <w:t>The Head teacher reports to the Chief Education Officer and is accountable for the effective leadership and management of the school and the provision of high quality education for all pupils.</w:t>
            </w:r>
          </w:p>
        </w:tc>
      </w:tr>
      <w:tr w:rsidR="00ED4D0F" w:rsidRPr="00073D87" w:rsidTr="00787E16">
        <w:tc>
          <w:tcPr>
            <w:tcW w:w="9889" w:type="dxa"/>
            <w:gridSpan w:val="2"/>
          </w:tcPr>
          <w:p w:rsidR="00ED4D0F" w:rsidRPr="00CB018C" w:rsidRDefault="00ED4D0F" w:rsidP="00787E16">
            <w:pPr>
              <w:rPr>
                <w:rFonts w:cs="Arial"/>
                <w:b/>
                <w:bCs/>
                <w:sz w:val="22"/>
                <w:szCs w:val="22"/>
              </w:rPr>
            </w:pPr>
            <w:r w:rsidRPr="00CB018C">
              <w:rPr>
                <w:rFonts w:cs="Arial"/>
                <w:b/>
                <w:bCs/>
                <w:sz w:val="22"/>
                <w:szCs w:val="22"/>
              </w:rPr>
              <w:t>6.  GENERAL</w:t>
            </w:r>
          </w:p>
          <w:p w:rsidR="00ED4D0F" w:rsidRPr="00CB018C" w:rsidRDefault="00ED4D0F" w:rsidP="00787E16">
            <w:pPr>
              <w:rPr>
                <w:rFonts w:cs="Arial"/>
                <w:b/>
                <w:bCs/>
                <w:sz w:val="22"/>
                <w:szCs w:val="22"/>
              </w:rPr>
            </w:pPr>
          </w:p>
          <w:p w:rsidR="00ED4D0F" w:rsidRPr="00CB018C" w:rsidRDefault="00ED4D0F" w:rsidP="00787E16">
            <w:pPr>
              <w:rPr>
                <w:rFonts w:cs="Arial"/>
                <w:sz w:val="22"/>
                <w:szCs w:val="22"/>
              </w:rPr>
            </w:pPr>
            <w:r w:rsidRPr="00CB018C">
              <w:rPr>
                <w:rFonts w:cs="Arial"/>
                <w:sz w:val="22"/>
                <w:szCs w:val="22"/>
              </w:rPr>
              <w:t>This post is considered as Regulated Work with Vulnerable Children and/or Protected Adults, under the Protection of Vulnerable Groups (Scotland) Act 2007.  Preferred candidates will be required to join the PVG Scheme or undergo a PVG scheme update check prior to formal offer of employment being made by West Dunbartonshire Council.</w:t>
            </w:r>
          </w:p>
          <w:p w:rsidR="00ED4D0F" w:rsidRPr="00CB018C" w:rsidRDefault="00ED4D0F" w:rsidP="00787E16">
            <w:pPr>
              <w:rPr>
                <w:rFonts w:cs="Arial"/>
                <w:sz w:val="22"/>
                <w:szCs w:val="22"/>
              </w:rPr>
            </w:pPr>
          </w:p>
          <w:p w:rsidR="00ED4D0F" w:rsidRDefault="00ED4D0F" w:rsidP="00787E16">
            <w:pPr>
              <w:rPr>
                <w:rFonts w:cs="Arial"/>
                <w:sz w:val="22"/>
                <w:szCs w:val="22"/>
                <w:lang w:eastAsia="en-GB"/>
              </w:rPr>
            </w:pPr>
            <w:r w:rsidRPr="00CB018C">
              <w:rPr>
                <w:rFonts w:cs="Arial"/>
                <w:sz w:val="22"/>
                <w:szCs w:val="22"/>
                <w:lang w:eastAsia="en-GB"/>
              </w:rPr>
              <w:t>The post holder is required to maintain GTC registration and comply with the Registration and Professional Standards set by GTC.</w:t>
            </w:r>
          </w:p>
          <w:p w:rsidR="00ED4D0F" w:rsidRPr="00CB018C" w:rsidRDefault="00ED4D0F" w:rsidP="00787E16">
            <w:pPr>
              <w:rPr>
                <w:rFonts w:cs="Arial"/>
                <w:b/>
                <w:bCs/>
                <w:sz w:val="22"/>
                <w:szCs w:val="22"/>
              </w:rPr>
            </w:pPr>
          </w:p>
        </w:tc>
      </w:tr>
      <w:tr w:rsidR="00ED4D0F" w:rsidRPr="00491A22" w:rsidTr="00787E16">
        <w:tc>
          <w:tcPr>
            <w:tcW w:w="9889" w:type="dxa"/>
            <w:gridSpan w:val="2"/>
          </w:tcPr>
          <w:p w:rsidR="00ED4D0F" w:rsidRDefault="00ED4D0F" w:rsidP="00787E16">
            <w:pPr>
              <w:jc w:val="both"/>
              <w:rPr>
                <w:rFonts w:asciiTheme="minorBidi" w:hAnsiTheme="minorBidi" w:cstheme="minorBidi"/>
                <w:b/>
                <w:bCs/>
                <w:sz w:val="23"/>
                <w:szCs w:val="23"/>
              </w:rPr>
            </w:pPr>
          </w:p>
          <w:p w:rsidR="00ED4D0F" w:rsidRPr="00491A22" w:rsidRDefault="00ED4D0F" w:rsidP="00787E16">
            <w:pPr>
              <w:jc w:val="both"/>
              <w:rPr>
                <w:rFonts w:asciiTheme="minorBidi" w:hAnsiTheme="minorBidi" w:cstheme="minorBidi"/>
                <w:b/>
                <w:bCs/>
                <w:sz w:val="23"/>
                <w:szCs w:val="23"/>
              </w:rPr>
            </w:pPr>
            <w:r>
              <w:rPr>
                <w:rFonts w:asciiTheme="minorBidi" w:hAnsiTheme="minorBidi" w:cstheme="minorBidi"/>
                <w:b/>
                <w:bCs/>
                <w:sz w:val="23"/>
                <w:szCs w:val="23"/>
              </w:rPr>
              <w:t>7</w:t>
            </w:r>
            <w:r w:rsidRPr="00491A22">
              <w:rPr>
                <w:rFonts w:asciiTheme="minorBidi" w:hAnsiTheme="minorBidi" w:cstheme="minorBidi"/>
                <w:b/>
                <w:bCs/>
                <w:sz w:val="23"/>
                <w:szCs w:val="23"/>
              </w:rPr>
              <w:t xml:space="preserve">. WDC TRAINING </w:t>
            </w:r>
          </w:p>
          <w:p w:rsidR="00ED4D0F" w:rsidRPr="004E541E" w:rsidRDefault="00ED4D0F" w:rsidP="00787E16">
            <w:pPr>
              <w:jc w:val="both"/>
              <w:rPr>
                <w:rFonts w:cs="Arial"/>
                <w:sz w:val="22"/>
                <w:szCs w:val="22"/>
              </w:rPr>
            </w:pPr>
          </w:p>
          <w:p w:rsidR="00ED4D0F" w:rsidRPr="00491A22" w:rsidRDefault="00ED4D0F" w:rsidP="00787E16">
            <w:pPr>
              <w:jc w:val="both"/>
              <w:rPr>
                <w:rFonts w:asciiTheme="minorBidi" w:hAnsiTheme="minorBidi" w:cstheme="minorBidi"/>
                <w:sz w:val="23"/>
                <w:szCs w:val="23"/>
              </w:rPr>
            </w:pPr>
            <w:r w:rsidRPr="004E541E">
              <w:rPr>
                <w:rFonts w:cs="Arial"/>
                <w:sz w:val="22"/>
                <w:szCs w:val="22"/>
              </w:rPr>
              <w:t>West Dunbartonshire Council – Operates</w:t>
            </w:r>
            <w:r w:rsidRPr="00491A22">
              <w:rPr>
                <w:rFonts w:asciiTheme="minorBidi" w:hAnsiTheme="minorBidi" w:cstheme="minorBidi"/>
                <w:sz w:val="23"/>
                <w:szCs w:val="23"/>
              </w:rPr>
              <w:t xml:space="preserve"> </w:t>
            </w:r>
            <w:hyperlink r:id="rId10" w:history="1">
              <w:r w:rsidRPr="00491A22">
                <w:rPr>
                  <w:rStyle w:val="Hyperlink"/>
                  <w:rFonts w:asciiTheme="minorBidi" w:hAnsiTheme="minorBidi" w:cstheme="minorBidi"/>
                  <w:sz w:val="23"/>
                  <w:szCs w:val="23"/>
                </w:rPr>
                <w:t>Skills Passports</w:t>
              </w:r>
            </w:hyperlink>
            <w:r w:rsidRPr="00491A22">
              <w:rPr>
                <w:rFonts w:asciiTheme="minorBidi" w:hAnsiTheme="minorBidi" w:cstheme="minorBidi"/>
                <w:sz w:val="23"/>
                <w:szCs w:val="23"/>
              </w:rPr>
              <w:t xml:space="preserve"> </w:t>
            </w:r>
            <w:r w:rsidRPr="004E541E">
              <w:rPr>
                <w:rFonts w:cs="Arial"/>
                <w:sz w:val="22"/>
                <w:szCs w:val="22"/>
              </w:rPr>
              <w:t>for all employees, which details the training available and timescales for undertaking courses.  Skills passports are available via</w:t>
            </w:r>
            <w:r w:rsidRPr="00491A22">
              <w:rPr>
                <w:rFonts w:asciiTheme="minorBidi" w:hAnsiTheme="minorBidi" w:cstheme="minorBidi"/>
                <w:sz w:val="23"/>
                <w:szCs w:val="23"/>
              </w:rPr>
              <w:t xml:space="preserve"> the </w:t>
            </w:r>
            <w:r w:rsidRPr="004E541E">
              <w:rPr>
                <w:rFonts w:cs="Arial"/>
                <w:sz w:val="22"/>
                <w:szCs w:val="22"/>
              </w:rPr>
              <w:t>Council’s Intranet</w:t>
            </w:r>
            <w:r w:rsidRPr="00491A22">
              <w:rPr>
                <w:rFonts w:asciiTheme="minorBidi" w:hAnsiTheme="minorBidi" w:cstheme="minorBidi"/>
                <w:sz w:val="23"/>
                <w:szCs w:val="23"/>
              </w:rPr>
              <w:t xml:space="preserve"> </w:t>
            </w:r>
            <w:hyperlink r:id="rId11" w:history="1">
              <w:r w:rsidRPr="00491A22">
                <w:rPr>
                  <w:rStyle w:val="Hyperlink"/>
                  <w:rFonts w:asciiTheme="minorBidi" w:hAnsiTheme="minorBidi" w:cstheme="minorBidi"/>
                  <w:sz w:val="23"/>
                  <w:szCs w:val="23"/>
                </w:rPr>
                <w:t>Organisational Development &amp; Change</w:t>
              </w:r>
            </w:hyperlink>
          </w:p>
          <w:p w:rsidR="00ED4D0F" w:rsidRPr="00491A22" w:rsidRDefault="00ED4D0F" w:rsidP="00787E16">
            <w:pPr>
              <w:jc w:val="both"/>
              <w:rPr>
                <w:rFonts w:asciiTheme="minorBidi" w:hAnsiTheme="minorBidi" w:cstheme="minorBidi"/>
                <w:sz w:val="23"/>
                <w:szCs w:val="23"/>
              </w:rPr>
            </w:pPr>
          </w:p>
          <w:p w:rsidR="00ED4D0F" w:rsidRDefault="00ED4D0F" w:rsidP="00787E16">
            <w:pPr>
              <w:jc w:val="both"/>
              <w:rPr>
                <w:rFonts w:cs="Arial"/>
                <w:sz w:val="22"/>
                <w:szCs w:val="22"/>
              </w:rPr>
            </w:pPr>
            <w:r w:rsidRPr="00AE5C3A">
              <w:rPr>
                <w:rFonts w:cs="Arial"/>
                <w:b/>
                <w:bCs/>
                <w:sz w:val="22"/>
                <w:szCs w:val="22"/>
              </w:rPr>
              <w:t>Skills Passport A</w:t>
            </w:r>
            <w:r w:rsidRPr="00AE5C3A">
              <w:rPr>
                <w:rFonts w:cs="Arial"/>
                <w:sz w:val="22"/>
                <w:szCs w:val="22"/>
              </w:rPr>
              <w:t xml:space="preserve"> – New Entrant Employee Passport Includes WDC Induction; Equality &amp; Diversity; Data Protection (GDPR) &amp; Security Awareness and relevant </w:t>
            </w:r>
            <w:proofErr w:type="spellStart"/>
            <w:r w:rsidRPr="00AE5C3A">
              <w:rPr>
                <w:rFonts w:cs="Arial"/>
                <w:sz w:val="22"/>
                <w:szCs w:val="22"/>
              </w:rPr>
              <w:t>i</w:t>
            </w:r>
            <w:proofErr w:type="spellEnd"/>
            <w:r w:rsidRPr="00AE5C3A">
              <w:rPr>
                <w:rFonts w:cs="Arial"/>
                <w:sz w:val="22"/>
                <w:szCs w:val="22"/>
              </w:rPr>
              <w:t xml:space="preserve">-learn modules; Policy Reading: Code Of Conduct; ICT Information Security Policy and Acceptable Use Policy  </w:t>
            </w:r>
          </w:p>
          <w:p w:rsidR="00ED4D0F" w:rsidRDefault="00ED4D0F" w:rsidP="00787E16">
            <w:pPr>
              <w:jc w:val="both"/>
              <w:rPr>
                <w:rFonts w:cs="Arial"/>
                <w:sz w:val="22"/>
                <w:szCs w:val="22"/>
              </w:rPr>
            </w:pPr>
            <w:r w:rsidRPr="00AE5C3A">
              <w:rPr>
                <w:rFonts w:cs="Arial"/>
                <w:sz w:val="22"/>
                <w:szCs w:val="22"/>
              </w:rPr>
              <w:br/>
            </w:r>
            <w:r w:rsidRPr="00AE5C3A">
              <w:rPr>
                <w:rFonts w:cs="Arial"/>
                <w:b/>
                <w:bCs/>
                <w:sz w:val="22"/>
                <w:szCs w:val="22"/>
              </w:rPr>
              <w:t>Skills Passport B</w:t>
            </w:r>
            <w:r w:rsidRPr="00AE5C3A">
              <w:rPr>
                <w:rFonts w:cs="Arial"/>
                <w:sz w:val="22"/>
                <w:szCs w:val="22"/>
              </w:rPr>
              <w:t xml:space="preserve"> – WDC Employee Passport Includes relevant </w:t>
            </w:r>
            <w:proofErr w:type="spellStart"/>
            <w:r w:rsidRPr="00AE5C3A">
              <w:rPr>
                <w:rFonts w:cs="Arial"/>
                <w:sz w:val="22"/>
                <w:szCs w:val="22"/>
              </w:rPr>
              <w:t>i</w:t>
            </w:r>
            <w:proofErr w:type="spellEnd"/>
            <w:r w:rsidRPr="00AE5C3A">
              <w:rPr>
                <w:rFonts w:cs="Arial"/>
                <w:sz w:val="22"/>
                <w:szCs w:val="22"/>
              </w:rPr>
              <w:t>-learn modules</w:t>
            </w:r>
          </w:p>
          <w:p w:rsidR="00ED4D0F" w:rsidRPr="00491A22" w:rsidRDefault="00ED4D0F" w:rsidP="00787E16">
            <w:pPr>
              <w:jc w:val="both"/>
              <w:rPr>
                <w:rFonts w:asciiTheme="minorBidi" w:hAnsiTheme="minorBidi" w:cstheme="minorBidi"/>
                <w:sz w:val="23"/>
                <w:szCs w:val="23"/>
              </w:rPr>
            </w:pPr>
          </w:p>
        </w:tc>
      </w:tr>
      <w:tr w:rsidR="00ED4D0F" w:rsidRPr="00491A22" w:rsidTr="00787E16">
        <w:tc>
          <w:tcPr>
            <w:tcW w:w="9889" w:type="dxa"/>
            <w:gridSpan w:val="2"/>
          </w:tcPr>
          <w:p w:rsidR="00ED4D0F" w:rsidRPr="00CB018C" w:rsidRDefault="00ED4D0F" w:rsidP="00ED4D0F">
            <w:pPr>
              <w:pStyle w:val="ListParagraph"/>
              <w:numPr>
                <w:ilvl w:val="0"/>
                <w:numId w:val="32"/>
              </w:numPr>
              <w:ind w:left="284" w:hanging="284"/>
              <w:contextualSpacing w:val="0"/>
              <w:rPr>
                <w:rFonts w:asciiTheme="minorBidi" w:hAnsiTheme="minorBidi" w:cstheme="minorBidi"/>
                <w:sz w:val="23"/>
                <w:szCs w:val="23"/>
              </w:rPr>
            </w:pPr>
            <w:r w:rsidRPr="00CB018C">
              <w:rPr>
                <w:rFonts w:asciiTheme="minorBidi" w:hAnsiTheme="minorBidi" w:cstheme="minorBidi"/>
                <w:b/>
                <w:bCs/>
                <w:sz w:val="23"/>
                <w:szCs w:val="23"/>
              </w:rPr>
              <w:t>ROLE SPECIFIC TRAINING</w:t>
            </w:r>
          </w:p>
          <w:p w:rsidR="00ED4D0F" w:rsidRPr="00491A22" w:rsidRDefault="00ED4D0F" w:rsidP="00787E16">
            <w:pPr>
              <w:jc w:val="both"/>
              <w:rPr>
                <w:rFonts w:asciiTheme="minorBidi" w:hAnsiTheme="minorBidi" w:cstheme="minorBidi"/>
                <w:b/>
                <w:bCs/>
                <w:sz w:val="23"/>
                <w:szCs w:val="23"/>
              </w:rPr>
            </w:pPr>
          </w:p>
          <w:p w:rsidR="00ED4D0F" w:rsidRPr="00491A22" w:rsidRDefault="00ED4D0F" w:rsidP="00787E16">
            <w:pPr>
              <w:rPr>
                <w:rFonts w:asciiTheme="minorBidi" w:hAnsiTheme="minorBidi" w:cstheme="minorBidi"/>
                <w:sz w:val="23"/>
                <w:szCs w:val="23"/>
              </w:rPr>
            </w:pPr>
            <w:r w:rsidRPr="004E541E">
              <w:rPr>
                <w:rFonts w:cs="Arial"/>
                <w:sz w:val="22"/>
                <w:szCs w:val="22"/>
              </w:rPr>
              <w:t xml:space="preserve">Teachers are required to engage in professional learning, self-evaluate this learning using GTC Scotland professional Standards and maintain a record of this learning in order to maintain full registration. </w:t>
            </w:r>
          </w:p>
        </w:tc>
      </w:tr>
    </w:tbl>
    <w:p w:rsidR="00ED4D0F" w:rsidRDefault="00ED4D0F" w:rsidP="00ED4D0F">
      <w:pPr>
        <w:rPr>
          <w:rFonts w:cs="Arial"/>
          <w:b/>
          <w:bCs/>
        </w:rPr>
      </w:pPr>
      <w:r>
        <w:rPr>
          <w:rFonts w:cs="Arial"/>
          <w:b/>
          <w:bCs/>
        </w:rPr>
        <w:br w:type="page"/>
      </w:r>
    </w:p>
    <w:p w:rsidR="00ED4D0F" w:rsidRDefault="00ED4D0F" w:rsidP="00ED4D0F">
      <w:pPr>
        <w:jc w:val="center"/>
        <w:rPr>
          <w:rFonts w:cs="Arial"/>
          <w:b/>
          <w:sz w:val="32"/>
          <w:szCs w:val="32"/>
        </w:rPr>
      </w:pPr>
      <w:r w:rsidRPr="00C65D85">
        <w:rPr>
          <w:rFonts w:cs="Arial"/>
          <w:sz w:val="32"/>
          <w:szCs w:val="32"/>
        </w:rPr>
        <w:lastRenderedPageBreak/>
        <w:t>SECTION 2: P</w:t>
      </w:r>
      <w:r>
        <w:rPr>
          <w:rFonts w:cs="Arial"/>
          <w:sz w:val="32"/>
          <w:szCs w:val="32"/>
        </w:rPr>
        <w:t>erson Specification</w:t>
      </w:r>
    </w:p>
    <w:p w:rsidR="00ED4D0F" w:rsidRDefault="00ED4D0F" w:rsidP="00ED4D0F">
      <w:pPr>
        <w:jc w:val="center"/>
        <w:rPr>
          <w:rFonts w:cs="Arial"/>
          <w:b/>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961"/>
      </w:tblGrid>
      <w:tr w:rsidR="00ED4D0F" w:rsidRPr="00B175E7" w:rsidTr="00787E16">
        <w:trPr>
          <w:cantSplit/>
          <w:trHeight w:val="816"/>
        </w:trPr>
        <w:tc>
          <w:tcPr>
            <w:tcW w:w="5246" w:type="dxa"/>
            <w:tcBorders>
              <w:bottom w:val="single" w:sz="4" w:space="0" w:color="auto"/>
            </w:tcBorders>
          </w:tcPr>
          <w:p w:rsidR="00ED4D0F" w:rsidRPr="00ED4D0F" w:rsidRDefault="00ED4D0F" w:rsidP="00787E16">
            <w:pPr>
              <w:pStyle w:val="Heading5"/>
              <w:rPr>
                <w:rFonts w:asciiTheme="minorBidi" w:eastAsia="Times New Roman" w:hAnsiTheme="minorBidi" w:cstheme="minorBidi"/>
                <w:b/>
                <w:bCs/>
                <w:color w:val="auto"/>
                <w:sz w:val="23"/>
                <w:szCs w:val="23"/>
              </w:rPr>
            </w:pPr>
            <w:r w:rsidRPr="00ED4D0F">
              <w:rPr>
                <w:rFonts w:asciiTheme="minorBidi" w:eastAsia="Times New Roman" w:hAnsiTheme="minorBidi" w:cstheme="minorBidi"/>
                <w:b/>
                <w:bCs/>
                <w:color w:val="auto"/>
                <w:sz w:val="23"/>
                <w:szCs w:val="23"/>
              </w:rPr>
              <w:t>Essential</w:t>
            </w:r>
          </w:p>
        </w:tc>
        <w:tc>
          <w:tcPr>
            <w:tcW w:w="4961" w:type="dxa"/>
            <w:tcBorders>
              <w:bottom w:val="single" w:sz="4" w:space="0" w:color="auto"/>
            </w:tcBorders>
          </w:tcPr>
          <w:p w:rsidR="00ED4D0F" w:rsidRPr="00ED4D0F" w:rsidRDefault="00ED4D0F" w:rsidP="00ED4D0F">
            <w:pPr>
              <w:pStyle w:val="Heading5"/>
              <w:rPr>
                <w:rFonts w:asciiTheme="minorBidi" w:eastAsia="Times New Roman" w:hAnsiTheme="minorBidi" w:cstheme="minorBidi"/>
                <w:b/>
                <w:bCs/>
                <w:color w:val="auto"/>
                <w:sz w:val="23"/>
                <w:szCs w:val="23"/>
              </w:rPr>
            </w:pPr>
            <w:r w:rsidRPr="00ED4D0F">
              <w:rPr>
                <w:rFonts w:asciiTheme="minorBidi" w:eastAsia="Times New Roman" w:hAnsiTheme="minorBidi" w:cstheme="minorBidi"/>
                <w:b/>
                <w:bCs/>
                <w:color w:val="auto"/>
                <w:sz w:val="23"/>
                <w:szCs w:val="23"/>
              </w:rPr>
              <w:t>Desirable</w:t>
            </w:r>
          </w:p>
          <w:p w:rsidR="00ED4D0F" w:rsidRPr="00E07B3A" w:rsidRDefault="00ED4D0F" w:rsidP="00787E16">
            <w:pPr>
              <w:pStyle w:val="Heading3"/>
              <w:ind w:left="113" w:right="113"/>
              <w:rPr>
                <w:rFonts w:cs="Arial"/>
                <w:sz w:val="16"/>
                <w:szCs w:val="16"/>
              </w:rPr>
            </w:pPr>
          </w:p>
        </w:tc>
      </w:tr>
      <w:tr w:rsidR="00ED4D0F" w:rsidRPr="00682F00" w:rsidTr="00787E16">
        <w:trPr>
          <w:cantSplit/>
          <w:trHeight w:val="301"/>
        </w:trPr>
        <w:tc>
          <w:tcPr>
            <w:tcW w:w="10207" w:type="dxa"/>
            <w:gridSpan w:val="2"/>
            <w:shd w:val="clear" w:color="auto" w:fill="DBE5F1"/>
          </w:tcPr>
          <w:p w:rsidR="00ED4D0F" w:rsidRDefault="00ED4D0F" w:rsidP="00ED4D0F">
            <w:pPr>
              <w:pStyle w:val="Heading5"/>
              <w:rPr>
                <w:rFonts w:cs="Arial"/>
                <w:b/>
              </w:rPr>
            </w:pPr>
            <w:r w:rsidRPr="00ED4D0F">
              <w:rPr>
                <w:rFonts w:asciiTheme="minorBidi" w:eastAsia="Times New Roman" w:hAnsiTheme="minorBidi" w:cstheme="minorBidi"/>
                <w:b/>
                <w:bCs/>
                <w:color w:val="auto"/>
                <w:sz w:val="23"/>
                <w:szCs w:val="23"/>
              </w:rPr>
              <w:t>Qualifications/Professional Membership</w:t>
            </w:r>
          </w:p>
          <w:p w:rsidR="00ED4D0F" w:rsidRPr="00E07B3A" w:rsidRDefault="00ED4D0F" w:rsidP="00787E16">
            <w:pPr>
              <w:rPr>
                <w:rFonts w:cs="Arial"/>
                <w:b/>
                <w:bCs/>
                <w:sz w:val="22"/>
                <w:szCs w:val="22"/>
              </w:rPr>
            </w:pPr>
          </w:p>
        </w:tc>
      </w:tr>
      <w:tr w:rsidR="00ED4D0F" w:rsidRPr="0017330B" w:rsidTr="00787E16">
        <w:tc>
          <w:tcPr>
            <w:tcW w:w="5246" w:type="dxa"/>
          </w:tcPr>
          <w:p w:rsidR="00ED4D0F" w:rsidRDefault="00ED4D0F" w:rsidP="00787E16">
            <w:pPr>
              <w:rPr>
                <w:rFonts w:cs="Arial"/>
                <w:sz w:val="22"/>
                <w:szCs w:val="22"/>
              </w:rPr>
            </w:pPr>
            <w:r w:rsidRPr="0017330B">
              <w:rPr>
                <w:rFonts w:cs="Arial"/>
                <w:sz w:val="22"/>
                <w:szCs w:val="22"/>
              </w:rPr>
              <w:t>Full GTC Registration</w:t>
            </w:r>
          </w:p>
          <w:p w:rsidR="00ED4D0F" w:rsidRPr="0017330B" w:rsidRDefault="00ED4D0F" w:rsidP="00787E16">
            <w:pPr>
              <w:rPr>
                <w:rFonts w:cs="Arial"/>
                <w:sz w:val="22"/>
                <w:szCs w:val="22"/>
              </w:rPr>
            </w:pPr>
          </w:p>
        </w:tc>
        <w:tc>
          <w:tcPr>
            <w:tcW w:w="4961" w:type="dxa"/>
          </w:tcPr>
          <w:p w:rsidR="00ED4D0F" w:rsidRPr="0017330B" w:rsidRDefault="00ED4D0F" w:rsidP="00787E16">
            <w:pPr>
              <w:rPr>
                <w:rFonts w:cs="Arial"/>
                <w:sz w:val="22"/>
                <w:szCs w:val="22"/>
              </w:rPr>
            </w:pPr>
            <w:r w:rsidRPr="0017330B">
              <w:rPr>
                <w:rFonts w:cs="Arial"/>
                <w:sz w:val="22"/>
                <w:szCs w:val="22"/>
              </w:rPr>
              <w:t>Additional qualifications</w:t>
            </w:r>
          </w:p>
        </w:tc>
      </w:tr>
      <w:tr w:rsidR="00ED4D0F" w:rsidRPr="0017330B" w:rsidTr="00787E16">
        <w:tc>
          <w:tcPr>
            <w:tcW w:w="5246" w:type="dxa"/>
          </w:tcPr>
          <w:p w:rsidR="00ED4D0F" w:rsidRDefault="00ED4D0F" w:rsidP="00787E16">
            <w:pPr>
              <w:rPr>
                <w:rFonts w:cs="Arial"/>
                <w:sz w:val="22"/>
                <w:szCs w:val="22"/>
              </w:rPr>
            </w:pPr>
            <w:r w:rsidRPr="0017330B">
              <w:rPr>
                <w:rFonts w:cs="Arial"/>
                <w:sz w:val="22"/>
                <w:szCs w:val="22"/>
              </w:rPr>
              <w:t>Relevant primary qualification</w:t>
            </w:r>
          </w:p>
          <w:p w:rsidR="00ED4D0F" w:rsidRPr="0017330B" w:rsidRDefault="00ED4D0F" w:rsidP="00787E16">
            <w:pPr>
              <w:rPr>
                <w:rFonts w:cs="Arial"/>
                <w:sz w:val="22"/>
                <w:szCs w:val="22"/>
              </w:rPr>
            </w:pPr>
          </w:p>
        </w:tc>
        <w:tc>
          <w:tcPr>
            <w:tcW w:w="4961" w:type="dxa"/>
          </w:tcPr>
          <w:p w:rsidR="00ED4D0F" w:rsidRPr="0017330B" w:rsidRDefault="00ED4D0F" w:rsidP="00787E16">
            <w:pPr>
              <w:rPr>
                <w:rFonts w:cs="Arial"/>
                <w:sz w:val="22"/>
                <w:szCs w:val="22"/>
              </w:rPr>
            </w:pPr>
          </w:p>
        </w:tc>
      </w:tr>
      <w:tr w:rsidR="00ED4D0F" w:rsidRPr="0017330B" w:rsidTr="00787E16">
        <w:tc>
          <w:tcPr>
            <w:tcW w:w="5246" w:type="dxa"/>
            <w:tcBorders>
              <w:bottom w:val="single" w:sz="4" w:space="0" w:color="auto"/>
            </w:tcBorders>
          </w:tcPr>
          <w:p w:rsidR="00ED4D0F" w:rsidRDefault="00ED4D0F" w:rsidP="00787E16">
            <w:pPr>
              <w:rPr>
                <w:rFonts w:cs="Arial"/>
                <w:b/>
                <w:bCs/>
                <w:sz w:val="22"/>
                <w:szCs w:val="22"/>
              </w:rPr>
            </w:pPr>
            <w:r w:rsidRPr="0017330B">
              <w:rPr>
                <w:rFonts w:cs="Arial"/>
                <w:sz w:val="22"/>
                <w:szCs w:val="22"/>
              </w:rPr>
              <w:t>Standard for Headship (SQH, Into Headship)</w:t>
            </w:r>
            <w:r w:rsidRPr="0017330B">
              <w:rPr>
                <w:rFonts w:cs="Arial"/>
                <w:b/>
                <w:bCs/>
                <w:sz w:val="22"/>
                <w:szCs w:val="22"/>
              </w:rPr>
              <w:t>*</w:t>
            </w:r>
          </w:p>
          <w:p w:rsidR="00ED4D0F" w:rsidRPr="0017330B" w:rsidRDefault="00ED4D0F" w:rsidP="00787E16">
            <w:pPr>
              <w:rPr>
                <w:rFonts w:cs="Arial"/>
                <w:sz w:val="22"/>
                <w:szCs w:val="22"/>
              </w:rPr>
            </w:pPr>
          </w:p>
        </w:tc>
        <w:tc>
          <w:tcPr>
            <w:tcW w:w="4961" w:type="dxa"/>
            <w:tcBorders>
              <w:bottom w:val="single" w:sz="4" w:space="0" w:color="auto"/>
            </w:tcBorders>
          </w:tcPr>
          <w:p w:rsidR="00ED4D0F" w:rsidRPr="0017330B" w:rsidRDefault="00ED4D0F" w:rsidP="00787E16">
            <w:pPr>
              <w:rPr>
                <w:rFonts w:cs="Arial"/>
                <w:sz w:val="22"/>
                <w:szCs w:val="22"/>
              </w:rPr>
            </w:pPr>
          </w:p>
        </w:tc>
      </w:tr>
      <w:tr w:rsidR="00ED4D0F" w:rsidRPr="0017330B" w:rsidTr="00787E16">
        <w:tc>
          <w:tcPr>
            <w:tcW w:w="5246" w:type="dxa"/>
            <w:tcBorders>
              <w:bottom w:val="single" w:sz="4" w:space="0" w:color="auto"/>
            </w:tcBorders>
          </w:tcPr>
          <w:p w:rsidR="00ED4D0F" w:rsidRPr="00862D63" w:rsidRDefault="00ED4D0F" w:rsidP="00787E16">
            <w:pPr>
              <w:rPr>
                <w:rFonts w:cs="Arial"/>
                <w:bCs/>
                <w:sz w:val="20"/>
              </w:rPr>
            </w:pPr>
            <w:r w:rsidRPr="00BE75FD">
              <w:rPr>
                <w:rFonts w:cs="Arial"/>
                <w:sz w:val="22"/>
                <w:szCs w:val="22"/>
              </w:rPr>
              <w:t>Approval fo</w:t>
            </w:r>
            <w:r>
              <w:rPr>
                <w:rFonts w:cs="Arial"/>
                <w:sz w:val="22"/>
                <w:szCs w:val="22"/>
              </w:rPr>
              <w:t>r teaching in a catholic school (denominational schools only)</w:t>
            </w:r>
          </w:p>
        </w:tc>
        <w:tc>
          <w:tcPr>
            <w:tcW w:w="4961" w:type="dxa"/>
            <w:tcBorders>
              <w:bottom w:val="single" w:sz="4" w:space="0" w:color="auto"/>
            </w:tcBorders>
          </w:tcPr>
          <w:p w:rsidR="00ED4D0F" w:rsidRPr="0017330B" w:rsidRDefault="00ED4D0F" w:rsidP="00787E16">
            <w:pPr>
              <w:rPr>
                <w:rFonts w:cs="Arial"/>
                <w:sz w:val="22"/>
                <w:szCs w:val="22"/>
              </w:rPr>
            </w:pPr>
          </w:p>
        </w:tc>
      </w:tr>
      <w:tr w:rsidR="00ED4D0F" w:rsidRPr="0017330B" w:rsidTr="00787E16">
        <w:tc>
          <w:tcPr>
            <w:tcW w:w="10207" w:type="dxa"/>
            <w:gridSpan w:val="2"/>
            <w:shd w:val="clear" w:color="auto" w:fill="DBE5F1"/>
          </w:tcPr>
          <w:p w:rsidR="00ED4D0F" w:rsidRPr="00ED4D0F" w:rsidRDefault="00ED4D0F" w:rsidP="00ED4D0F">
            <w:pPr>
              <w:pStyle w:val="Heading5"/>
              <w:rPr>
                <w:rFonts w:asciiTheme="minorBidi" w:eastAsia="Times New Roman" w:hAnsiTheme="minorBidi" w:cstheme="minorBidi"/>
                <w:b/>
                <w:bCs/>
                <w:color w:val="auto"/>
                <w:sz w:val="23"/>
                <w:szCs w:val="23"/>
              </w:rPr>
            </w:pPr>
            <w:r w:rsidRPr="00ED4D0F">
              <w:rPr>
                <w:rFonts w:asciiTheme="minorBidi" w:eastAsia="Times New Roman" w:hAnsiTheme="minorBidi" w:cstheme="minorBidi"/>
                <w:b/>
                <w:bCs/>
                <w:color w:val="auto"/>
                <w:sz w:val="23"/>
                <w:szCs w:val="23"/>
              </w:rPr>
              <w:t>Training/Professional Learning</w:t>
            </w:r>
          </w:p>
          <w:p w:rsidR="00ED4D0F" w:rsidRPr="00ED4D0F" w:rsidRDefault="00ED4D0F" w:rsidP="00ED4D0F">
            <w:pPr>
              <w:pStyle w:val="Heading5"/>
              <w:rPr>
                <w:rFonts w:asciiTheme="minorBidi" w:eastAsia="Times New Roman" w:hAnsiTheme="minorBidi" w:cstheme="minorBidi"/>
                <w:b/>
                <w:bCs/>
                <w:color w:val="auto"/>
                <w:sz w:val="23"/>
                <w:szCs w:val="23"/>
              </w:rPr>
            </w:pPr>
          </w:p>
        </w:tc>
      </w:tr>
      <w:tr w:rsidR="00ED4D0F" w:rsidRPr="0017330B" w:rsidTr="00787E16">
        <w:tc>
          <w:tcPr>
            <w:tcW w:w="5246" w:type="dxa"/>
          </w:tcPr>
          <w:p w:rsidR="00ED4D0F" w:rsidRPr="0017330B" w:rsidRDefault="00ED4D0F" w:rsidP="00787E16">
            <w:pPr>
              <w:rPr>
                <w:rFonts w:cs="Arial"/>
                <w:b/>
                <w:bCs/>
                <w:sz w:val="22"/>
                <w:szCs w:val="22"/>
              </w:rPr>
            </w:pPr>
            <w:r w:rsidRPr="0017330B">
              <w:rPr>
                <w:rFonts w:cs="Arial"/>
                <w:bCs/>
                <w:sz w:val="22"/>
                <w:szCs w:val="22"/>
              </w:rPr>
              <w:t xml:space="preserve">Evidence of continuing commitment to relevant to continuing personal and professional learning.  </w:t>
            </w:r>
          </w:p>
        </w:tc>
        <w:tc>
          <w:tcPr>
            <w:tcW w:w="4961" w:type="dxa"/>
          </w:tcPr>
          <w:p w:rsidR="00ED4D0F" w:rsidRPr="0017330B" w:rsidRDefault="00ED4D0F" w:rsidP="00787E16">
            <w:pPr>
              <w:rPr>
                <w:rFonts w:cs="Arial"/>
                <w:bCs/>
                <w:sz w:val="22"/>
                <w:szCs w:val="22"/>
              </w:rPr>
            </w:pPr>
            <w:r w:rsidRPr="0017330B">
              <w:rPr>
                <w:rFonts w:cs="Arial"/>
                <w:sz w:val="22"/>
                <w:szCs w:val="22"/>
              </w:rPr>
              <w:t>Commitment to career long professional learning</w:t>
            </w:r>
          </w:p>
        </w:tc>
      </w:tr>
      <w:tr w:rsidR="00ED4D0F" w:rsidRPr="0017330B" w:rsidTr="00787E16">
        <w:tc>
          <w:tcPr>
            <w:tcW w:w="5246" w:type="dxa"/>
          </w:tcPr>
          <w:p w:rsidR="00ED4D0F" w:rsidRPr="0017330B" w:rsidRDefault="00ED4D0F" w:rsidP="00787E16">
            <w:pPr>
              <w:rPr>
                <w:rFonts w:cs="Arial"/>
                <w:b/>
                <w:bCs/>
                <w:sz w:val="22"/>
                <w:szCs w:val="22"/>
              </w:rPr>
            </w:pPr>
            <w:r w:rsidRPr="0017330B">
              <w:rPr>
                <w:rFonts w:cs="Arial"/>
                <w:bCs/>
                <w:sz w:val="22"/>
                <w:szCs w:val="22"/>
              </w:rPr>
              <w:t>Knowledge of current initiatives.</w:t>
            </w:r>
          </w:p>
        </w:tc>
        <w:tc>
          <w:tcPr>
            <w:tcW w:w="4961" w:type="dxa"/>
          </w:tcPr>
          <w:p w:rsidR="00ED4D0F" w:rsidRPr="0017330B" w:rsidRDefault="00ED4D0F" w:rsidP="00787E16">
            <w:pPr>
              <w:rPr>
                <w:rFonts w:cs="Arial"/>
                <w:bCs/>
                <w:sz w:val="22"/>
                <w:szCs w:val="22"/>
              </w:rPr>
            </w:pPr>
            <w:r w:rsidRPr="0017330B">
              <w:rPr>
                <w:rFonts w:cs="Arial"/>
                <w:bCs/>
                <w:sz w:val="22"/>
                <w:szCs w:val="22"/>
              </w:rPr>
              <w:t xml:space="preserve">Involvement in key areas of development with particular reference to the management of the curriculum, learning and teaching and meeting the needs of all pupils including those with additional support needs.  </w:t>
            </w:r>
          </w:p>
        </w:tc>
      </w:tr>
      <w:tr w:rsidR="00ED4D0F" w:rsidRPr="0017330B" w:rsidTr="00787E16">
        <w:tc>
          <w:tcPr>
            <w:tcW w:w="10207" w:type="dxa"/>
            <w:gridSpan w:val="2"/>
            <w:shd w:val="clear" w:color="auto" w:fill="DBE5F1"/>
          </w:tcPr>
          <w:p w:rsidR="00ED4D0F" w:rsidRPr="00ED4D0F" w:rsidRDefault="00ED4D0F" w:rsidP="00787E16">
            <w:pPr>
              <w:rPr>
                <w:rFonts w:asciiTheme="minorBidi" w:hAnsiTheme="minorBidi" w:cstheme="minorBidi"/>
                <w:b/>
                <w:bCs/>
                <w:sz w:val="23"/>
                <w:szCs w:val="23"/>
              </w:rPr>
            </w:pPr>
            <w:r w:rsidRPr="00ED4D0F">
              <w:rPr>
                <w:rFonts w:asciiTheme="minorBidi" w:hAnsiTheme="minorBidi" w:cstheme="minorBidi"/>
                <w:b/>
                <w:bCs/>
                <w:sz w:val="23"/>
                <w:szCs w:val="23"/>
              </w:rPr>
              <w:t>Experience</w:t>
            </w:r>
          </w:p>
          <w:p w:rsidR="00ED4D0F" w:rsidRPr="00ED4D0F" w:rsidRDefault="00ED4D0F" w:rsidP="00787E16">
            <w:pPr>
              <w:rPr>
                <w:rFonts w:asciiTheme="minorBidi" w:hAnsiTheme="minorBidi" w:cstheme="minorBidi"/>
                <w:b/>
                <w:bCs/>
                <w:sz w:val="23"/>
                <w:szCs w:val="23"/>
              </w:rPr>
            </w:pPr>
          </w:p>
        </w:tc>
      </w:tr>
      <w:tr w:rsidR="00ED4D0F" w:rsidRPr="0017330B" w:rsidTr="00787E16">
        <w:tc>
          <w:tcPr>
            <w:tcW w:w="5246" w:type="dxa"/>
          </w:tcPr>
          <w:p w:rsidR="00ED4D0F" w:rsidRPr="0017330B" w:rsidRDefault="00ED4D0F" w:rsidP="00787E16">
            <w:pPr>
              <w:rPr>
                <w:rFonts w:cs="Arial"/>
                <w:bCs/>
                <w:sz w:val="22"/>
                <w:szCs w:val="22"/>
              </w:rPr>
            </w:pPr>
            <w:r w:rsidRPr="0017330B">
              <w:rPr>
                <w:rFonts w:cs="Arial"/>
                <w:bCs/>
                <w:sz w:val="22"/>
                <w:szCs w:val="22"/>
              </w:rPr>
              <w:t>Previous successful experience of workin</w:t>
            </w:r>
            <w:r>
              <w:rPr>
                <w:rFonts w:cs="Arial"/>
                <w:bCs/>
                <w:sz w:val="22"/>
                <w:szCs w:val="22"/>
              </w:rPr>
              <w:t>g at senior management level.</w:t>
            </w:r>
            <w:r w:rsidRPr="0017330B">
              <w:rPr>
                <w:rFonts w:cs="Arial"/>
                <w:bCs/>
                <w:sz w:val="22"/>
                <w:szCs w:val="22"/>
              </w:rPr>
              <w:t xml:space="preserve"> </w:t>
            </w:r>
          </w:p>
          <w:p w:rsidR="00ED4D0F" w:rsidRPr="0017330B" w:rsidRDefault="00ED4D0F" w:rsidP="00787E16">
            <w:pPr>
              <w:rPr>
                <w:rFonts w:cs="Arial"/>
                <w:b/>
                <w:bCs/>
                <w:sz w:val="22"/>
                <w:szCs w:val="22"/>
              </w:rPr>
            </w:pPr>
          </w:p>
        </w:tc>
        <w:tc>
          <w:tcPr>
            <w:tcW w:w="4961" w:type="dxa"/>
          </w:tcPr>
          <w:p w:rsidR="00ED4D0F" w:rsidRPr="0017330B" w:rsidRDefault="00ED4D0F" w:rsidP="00787E16">
            <w:pPr>
              <w:rPr>
                <w:rFonts w:cs="Arial"/>
                <w:bCs/>
                <w:sz w:val="22"/>
                <w:szCs w:val="22"/>
              </w:rPr>
            </w:pPr>
            <w:r w:rsidRPr="0017330B">
              <w:rPr>
                <w:rFonts w:cs="Arial"/>
                <w:bCs/>
                <w:sz w:val="22"/>
                <w:szCs w:val="22"/>
              </w:rPr>
              <w:t>Proven success in a range of experience equivalent to responsibility of a promoted post including the management of additional support needs across P1-P7 stages.</w:t>
            </w:r>
          </w:p>
        </w:tc>
      </w:tr>
      <w:tr w:rsidR="00ED4D0F" w:rsidRPr="0017330B" w:rsidTr="00787E16">
        <w:tc>
          <w:tcPr>
            <w:tcW w:w="5246" w:type="dxa"/>
          </w:tcPr>
          <w:p w:rsidR="00ED4D0F" w:rsidRDefault="00ED4D0F" w:rsidP="00787E16">
            <w:pPr>
              <w:rPr>
                <w:rFonts w:cs="Arial"/>
                <w:bCs/>
                <w:sz w:val="22"/>
                <w:szCs w:val="22"/>
              </w:rPr>
            </w:pPr>
            <w:r w:rsidRPr="0017330B">
              <w:rPr>
                <w:rFonts w:cs="Arial"/>
                <w:bCs/>
                <w:sz w:val="22"/>
                <w:szCs w:val="22"/>
              </w:rPr>
              <w:t>Teaching experience across all primary stages.</w:t>
            </w:r>
          </w:p>
          <w:p w:rsidR="00ED4D0F" w:rsidRPr="0017330B" w:rsidRDefault="00ED4D0F" w:rsidP="00787E16">
            <w:pPr>
              <w:rPr>
                <w:rFonts w:cs="Arial"/>
                <w:b/>
                <w:bCs/>
                <w:sz w:val="22"/>
                <w:szCs w:val="22"/>
              </w:rPr>
            </w:pPr>
          </w:p>
        </w:tc>
        <w:tc>
          <w:tcPr>
            <w:tcW w:w="4961" w:type="dxa"/>
          </w:tcPr>
          <w:p w:rsidR="00ED4D0F" w:rsidRPr="0017330B" w:rsidRDefault="00ED4D0F" w:rsidP="00787E16">
            <w:pPr>
              <w:rPr>
                <w:rFonts w:cs="Arial"/>
                <w:bCs/>
                <w:sz w:val="22"/>
                <w:szCs w:val="22"/>
              </w:rPr>
            </w:pPr>
          </w:p>
        </w:tc>
      </w:tr>
      <w:tr w:rsidR="00ED4D0F" w:rsidRPr="0017330B" w:rsidTr="00787E16">
        <w:tc>
          <w:tcPr>
            <w:tcW w:w="5246" w:type="dxa"/>
          </w:tcPr>
          <w:p w:rsidR="00ED4D0F" w:rsidRDefault="00ED4D0F" w:rsidP="00787E16">
            <w:pPr>
              <w:rPr>
                <w:rFonts w:cs="Arial"/>
                <w:bCs/>
                <w:sz w:val="22"/>
                <w:szCs w:val="22"/>
              </w:rPr>
            </w:pPr>
            <w:r w:rsidRPr="0017330B">
              <w:rPr>
                <w:rFonts w:cs="Arial"/>
                <w:bCs/>
                <w:sz w:val="22"/>
                <w:szCs w:val="22"/>
              </w:rPr>
              <w:t>Evidence of developing and managing the primary school curriculum and sound knowledge and commitment to Raising Achievement for all.</w:t>
            </w:r>
          </w:p>
          <w:p w:rsidR="00ED4D0F" w:rsidRPr="0017330B" w:rsidRDefault="00ED4D0F" w:rsidP="00787E16">
            <w:pPr>
              <w:rPr>
                <w:rFonts w:cs="Arial"/>
                <w:b/>
                <w:bCs/>
                <w:sz w:val="22"/>
                <w:szCs w:val="22"/>
              </w:rPr>
            </w:pPr>
          </w:p>
        </w:tc>
        <w:tc>
          <w:tcPr>
            <w:tcW w:w="4961" w:type="dxa"/>
          </w:tcPr>
          <w:p w:rsidR="00ED4D0F" w:rsidRPr="0017330B" w:rsidRDefault="00ED4D0F" w:rsidP="00787E16">
            <w:pPr>
              <w:jc w:val="center"/>
              <w:rPr>
                <w:rFonts w:cs="Arial"/>
                <w:bCs/>
                <w:sz w:val="22"/>
                <w:szCs w:val="22"/>
              </w:rPr>
            </w:pPr>
          </w:p>
        </w:tc>
      </w:tr>
      <w:tr w:rsidR="00ED4D0F" w:rsidRPr="0017330B" w:rsidTr="00787E16">
        <w:tc>
          <w:tcPr>
            <w:tcW w:w="10207" w:type="dxa"/>
            <w:gridSpan w:val="2"/>
            <w:shd w:val="clear" w:color="auto" w:fill="DBE5F1"/>
          </w:tcPr>
          <w:p w:rsidR="00ED4D0F" w:rsidRDefault="00ED4D0F" w:rsidP="00787E16">
            <w:pPr>
              <w:rPr>
                <w:rFonts w:asciiTheme="minorBidi" w:hAnsiTheme="minorBidi" w:cstheme="minorBidi"/>
                <w:b/>
                <w:bCs/>
                <w:sz w:val="23"/>
                <w:szCs w:val="23"/>
              </w:rPr>
            </w:pPr>
          </w:p>
          <w:p w:rsidR="00ED4D0F" w:rsidRPr="00ED4D0F" w:rsidRDefault="00ED4D0F" w:rsidP="00787E16">
            <w:pPr>
              <w:rPr>
                <w:rFonts w:asciiTheme="minorBidi" w:hAnsiTheme="minorBidi" w:cstheme="minorBidi"/>
                <w:b/>
                <w:bCs/>
                <w:sz w:val="23"/>
                <w:szCs w:val="23"/>
              </w:rPr>
            </w:pPr>
            <w:r w:rsidRPr="00ED4D0F">
              <w:rPr>
                <w:rFonts w:asciiTheme="minorBidi" w:hAnsiTheme="minorBidi" w:cstheme="minorBidi"/>
                <w:b/>
                <w:bCs/>
                <w:sz w:val="23"/>
                <w:szCs w:val="23"/>
              </w:rPr>
              <w:t xml:space="preserve">Knowledge and Skill </w:t>
            </w:r>
          </w:p>
          <w:p w:rsidR="00ED4D0F" w:rsidRPr="0017330B" w:rsidRDefault="00ED4D0F" w:rsidP="00787E16">
            <w:pPr>
              <w:rPr>
                <w:rFonts w:cs="Arial"/>
                <w:bCs/>
              </w:rPr>
            </w:pPr>
          </w:p>
        </w:tc>
      </w:tr>
      <w:tr w:rsidR="00ED4D0F" w:rsidRPr="0017330B" w:rsidTr="00787E16">
        <w:tc>
          <w:tcPr>
            <w:tcW w:w="5246" w:type="dxa"/>
          </w:tcPr>
          <w:p w:rsidR="00ED4D0F" w:rsidRPr="0017330B" w:rsidRDefault="00ED4D0F" w:rsidP="00787E16">
            <w:pPr>
              <w:rPr>
                <w:rFonts w:cs="Arial"/>
                <w:b/>
                <w:sz w:val="22"/>
                <w:szCs w:val="22"/>
              </w:rPr>
            </w:pPr>
            <w:r w:rsidRPr="0017330B">
              <w:rPr>
                <w:rFonts w:cs="Arial"/>
                <w:color w:val="000000"/>
                <w:sz w:val="22"/>
                <w:szCs w:val="22"/>
              </w:rPr>
              <w:t>Ability to demonstrate success in leadership and management in present or previous post</w:t>
            </w:r>
          </w:p>
        </w:tc>
        <w:tc>
          <w:tcPr>
            <w:tcW w:w="4961" w:type="dxa"/>
          </w:tcPr>
          <w:p w:rsidR="00ED4D0F" w:rsidRPr="0017330B" w:rsidRDefault="00ED4D0F" w:rsidP="00787E16">
            <w:pPr>
              <w:rPr>
                <w:rFonts w:cs="Arial"/>
                <w:bCs/>
                <w:sz w:val="22"/>
                <w:szCs w:val="22"/>
              </w:rPr>
            </w:pPr>
            <w:r w:rsidRPr="0017330B">
              <w:rPr>
                <w:rFonts w:cs="Arial"/>
                <w:bCs/>
                <w:color w:val="000000"/>
                <w:sz w:val="22"/>
                <w:szCs w:val="22"/>
              </w:rPr>
              <w:t>Evidence of management skills of a high quality in terms of managing people, policy development, planning and resources.</w:t>
            </w:r>
          </w:p>
        </w:tc>
      </w:tr>
      <w:tr w:rsidR="00ED4D0F" w:rsidRPr="0017330B" w:rsidTr="00787E16">
        <w:tc>
          <w:tcPr>
            <w:tcW w:w="5246" w:type="dxa"/>
          </w:tcPr>
          <w:p w:rsidR="00ED4D0F" w:rsidRPr="0017330B" w:rsidRDefault="00ED4D0F" w:rsidP="00787E16">
            <w:pPr>
              <w:rPr>
                <w:rFonts w:cs="Arial"/>
                <w:color w:val="000000"/>
                <w:sz w:val="22"/>
                <w:szCs w:val="22"/>
              </w:rPr>
            </w:pPr>
            <w:r w:rsidRPr="0017330B">
              <w:rPr>
                <w:rFonts w:cs="Arial"/>
                <w:color w:val="000000"/>
                <w:sz w:val="22"/>
                <w:szCs w:val="22"/>
              </w:rPr>
              <w:t>Ability to plan, prioritise and manage workload.</w:t>
            </w:r>
          </w:p>
          <w:p w:rsidR="00ED4D0F" w:rsidRPr="0017330B" w:rsidRDefault="00ED4D0F" w:rsidP="00787E16">
            <w:pPr>
              <w:rPr>
                <w:rFonts w:cs="Arial"/>
                <w:b/>
                <w:sz w:val="22"/>
                <w:szCs w:val="22"/>
              </w:rPr>
            </w:pPr>
          </w:p>
        </w:tc>
        <w:tc>
          <w:tcPr>
            <w:tcW w:w="4961" w:type="dxa"/>
          </w:tcPr>
          <w:p w:rsidR="00ED4D0F" w:rsidRPr="0017330B" w:rsidRDefault="00ED4D0F" w:rsidP="00787E16">
            <w:pPr>
              <w:rPr>
                <w:rFonts w:cs="Arial"/>
                <w:bCs/>
                <w:color w:val="000000"/>
                <w:sz w:val="22"/>
                <w:szCs w:val="22"/>
              </w:rPr>
            </w:pPr>
            <w:r w:rsidRPr="0017330B">
              <w:rPr>
                <w:rFonts w:cs="Arial"/>
                <w:bCs/>
                <w:color w:val="000000"/>
                <w:sz w:val="22"/>
                <w:szCs w:val="22"/>
              </w:rPr>
              <w:t>Evidence of raising standards of achievement and the overall quality of learners’ achievements.</w:t>
            </w:r>
          </w:p>
        </w:tc>
      </w:tr>
      <w:tr w:rsidR="00ED4D0F" w:rsidRPr="0017330B" w:rsidTr="00787E16">
        <w:tc>
          <w:tcPr>
            <w:tcW w:w="5246" w:type="dxa"/>
          </w:tcPr>
          <w:p w:rsidR="00ED4D0F" w:rsidRDefault="00ED4D0F" w:rsidP="00787E16">
            <w:pPr>
              <w:rPr>
                <w:rFonts w:cs="Arial"/>
                <w:color w:val="000000"/>
                <w:sz w:val="22"/>
                <w:szCs w:val="22"/>
              </w:rPr>
            </w:pPr>
            <w:r w:rsidRPr="0017330B">
              <w:rPr>
                <w:rFonts w:cs="Arial"/>
                <w:color w:val="000000"/>
                <w:sz w:val="22"/>
                <w:szCs w:val="22"/>
              </w:rPr>
              <w:t>Evidence of driving forward, managing and implementing change leading to school improvement.</w:t>
            </w:r>
          </w:p>
          <w:p w:rsidR="00ED4D0F" w:rsidRPr="0017330B" w:rsidRDefault="00ED4D0F" w:rsidP="00787E16">
            <w:pPr>
              <w:rPr>
                <w:rFonts w:cs="Arial"/>
                <w:b/>
                <w:sz w:val="22"/>
                <w:szCs w:val="22"/>
              </w:rPr>
            </w:pPr>
          </w:p>
        </w:tc>
        <w:tc>
          <w:tcPr>
            <w:tcW w:w="4961" w:type="dxa"/>
          </w:tcPr>
          <w:p w:rsidR="00ED4D0F" w:rsidRPr="0017330B" w:rsidRDefault="00ED4D0F" w:rsidP="00787E16">
            <w:pPr>
              <w:rPr>
                <w:rFonts w:cs="Arial"/>
                <w:bCs/>
                <w:sz w:val="22"/>
                <w:szCs w:val="22"/>
              </w:rPr>
            </w:pPr>
            <w:r w:rsidRPr="0017330B">
              <w:rPr>
                <w:rFonts w:cs="Arial"/>
                <w:bCs/>
                <w:color w:val="000000"/>
                <w:sz w:val="22"/>
                <w:szCs w:val="22"/>
              </w:rPr>
              <w:t>Evidence of success in promoting partnerships with parents, the wider community and external agencies.</w:t>
            </w:r>
          </w:p>
        </w:tc>
      </w:tr>
      <w:tr w:rsidR="00ED4D0F" w:rsidRPr="0017330B" w:rsidTr="00787E16">
        <w:tc>
          <w:tcPr>
            <w:tcW w:w="5246" w:type="dxa"/>
          </w:tcPr>
          <w:p w:rsidR="00ED4D0F" w:rsidRDefault="00ED4D0F" w:rsidP="00787E16">
            <w:pPr>
              <w:rPr>
                <w:rFonts w:cs="Arial"/>
                <w:bCs/>
                <w:color w:val="000000"/>
                <w:sz w:val="22"/>
                <w:szCs w:val="22"/>
              </w:rPr>
            </w:pPr>
            <w:r w:rsidRPr="0017330B">
              <w:rPr>
                <w:rFonts w:cs="Arial"/>
                <w:bCs/>
                <w:color w:val="000000"/>
                <w:sz w:val="22"/>
                <w:szCs w:val="22"/>
              </w:rPr>
              <w:lastRenderedPageBreak/>
              <w:t>Ability to establish and develop processes to create, sustain and enhance conditions for effective learning and teaching.</w:t>
            </w:r>
          </w:p>
          <w:p w:rsidR="00ED4D0F" w:rsidRPr="0017330B" w:rsidRDefault="00ED4D0F" w:rsidP="00787E16">
            <w:pPr>
              <w:rPr>
                <w:rFonts w:cs="Arial"/>
                <w:b/>
                <w:sz w:val="22"/>
                <w:szCs w:val="22"/>
              </w:rPr>
            </w:pPr>
          </w:p>
        </w:tc>
        <w:tc>
          <w:tcPr>
            <w:tcW w:w="4961" w:type="dxa"/>
          </w:tcPr>
          <w:p w:rsidR="00ED4D0F" w:rsidRPr="0017330B" w:rsidRDefault="00ED4D0F" w:rsidP="00787E16">
            <w:pPr>
              <w:rPr>
                <w:rFonts w:cs="Arial"/>
                <w:bCs/>
                <w:sz w:val="22"/>
                <w:szCs w:val="22"/>
              </w:rPr>
            </w:pPr>
            <w:r w:rsidRPr="0017330B">
              <w:rPr>
                <w:rFonts w:cs="Arial"/>
                <w:bCs/>
                <w:sz w:val="22"/>
                <w:szCs w:val="22"/>
              </w:rPr>
              <w:t>Experience of good communication in planning, organising and co-ordinating major school activities.</w:t>
            </w:r>
          </w:p>
        </w:tc>
      </w:tr>
      <w:tr w:rsidR="00ED4D0F" w:rsidRPr="0017330B" w:rsidTr="00787E16">
        <w:tc>
          <w:tcPr>
            <w:tcW w:w="5246" w:type="dxa"/>
          </w:tcPr>
          <w:p w:rsidR="00ED4D0F" w:rsidRDefault="00ED4D0F" w:rsidP="00787E16">
            <w:pPr>
              <w:rPr>
                <w:rFonts w:cs="Arial"/>
                <w:color w:val="000000"/>
                <w:sz w:val="22"/>
                <w:szCs w:val="22"/>
              </w:rPr>
            </w:pPr>
            <w:r w:rsidRPr="00ED4D0F">
              <w:rPr>
                <w:rFonts w:cs="Arial"/>
                <w:color w:val="000000"/>
                <w:sz w:val="22"/>
                <w:szCs w:val="22"/>
              </w:rPr>
              <w:t>Evidence of effective interpersonal skills and ability to communicate effectively, verbally and in writing with colleagues, pupils, parents and external agencies.</w:t>
            </w:r>
          </w:p>
          <w:p w:rsidR="00ED4D0F" w:rsidRPr="0017330B" w:rsidRDefault="00ED4D0F" w:rsidP="00787E16">
            <w:pPr>
              <w:rPr>
                <w:rFonts w:cs="Arial"/>
                <w:b/>
                <w:sz w:val="22"/>
                <w:szCs w:val="22"/>
              </w:rPr>
            </w:pPr>
          </w:p>
        </w:tc>
        <w:tc>
          <w:tcPr>
            <w:tcW w:w="4961" w:type="dxa"/>
          </w:tcPr>
          <w:p w:rsidR="00ED4D0F" w:rsidRPr="0017330B" w:rsidRDefault="00ED4D0F" w:rsidP="00787E16">
            <w:pPr>
              <w:jc w:val="center"/>
              <w:rPr>
                <w:rFonts w:cs="Arial"/>
                <w:bCs/>
                <w:sz w:val="22"/>
                <w:szCs w:val="22"/>
              </w:rPr>
            </w:pPr>
          </w:p>
        </w:tc>
      </w:tr>
      <w:tr w:rsidR="00ED4D0F" w:rsidRPr="0017330B" w:rsidTr="00787E16">
        <w:tc>
          <w:tcPr>
            <w:tcW w:w="5246" w:type="dxa"/>
            <w:tcBorders>
              <w:bottom w:val="single" w:sz="4" w:space="0" w:color="auto"/>
            </w:tcBorders>
          </w:tcPr>
          <w:p w:rsidR="00ED4D0F" w:rsidRDefault="00ED4D0F" w:rsidP="00787E16">
            <w:pPr>
              <w:rPr>
                <w:rFonts w:cs="Arial"/>
                <w:sz w:val="22"/>
                <w:szCs w:val="22"/>
              </w:rPr>
            </w:pPr>
            <w:r w:rsidRPr="0017330B">
              <w:rPr>
                <w:rFonts w:cs="Arial"/>
                <w:sz w:val="22"/>
                <w:szCs w:val="22"/>
              </w:rPr>
              <w:t>Evidence of inspiring and motivating others.  Evidence of building and maintaining effective partnerships with a wide range of stakeholders.</w:t>
            </w:r>
          </w:p>
          <w:p w:rsidR="00ED4D0F" w:rsidRPr="0017330B" w:rsidRDefault="00ED4D0F" w:rsidP="00787E16">
            <w:pPr>
              <w:rPr>
                <w:rFonts w:cs="Arial"/>
                <w:b/>
                <w:sz w:val="22"/>
                <w:szCs w:val="22"/>
              </w:rPr>
            </w:pPr>
          </w:p>
        </w:tc>
        <w:tc>
          <w:tcPr>
            <w:tcW w:w="4961" w:type="dxa"/>
            <w:tcBorders>
              <w:bottom w:val="single" w:sz="4" w:space="0" w:color="auto"/>
            </w:tcBorders>
          </w:tcPr>
          <w:p w:rsidR="00ED4D0F" w:rsidRPr="0017330B" w:rsidRDefault="00ED4D0F" w:rsidP="00787E16">
            <w:pPr>
              <w:jc w:val="center"/>
              <w:rPr>
                <w:rFonts w:cs="Arial"/>
                <w:bCs/>
              </w:rPr>
            </w:pPr>
          </w:p>
        </w:tc>
      </w:tr>
      <w:tr w:rsidR="00ED4D0F" w:rsidRPr="0017330B" w:rsidTr="00787E16">
        <w:tc>
          <w:tcPr>
            <w:tcW w:w="5246" w:type="dxa"/>
            <w:tcBorders>
              <w:bottom w:val="single" w:sz="4" w:space="0" w:color="auto"/>
            </w:tcBorders>
          </w:tcPr>
          <w:p w:rsidR="00ED4D0F" w:rsidRDefault="00ED4D0F" w:rsidP="00787E16">
            <w:pPr>
              <w:rPr>
                <w:rFonts w:cs="Arial"/>
                <w:sz w:val="22"/>
                <w:szCs w:val="22"/>
              </w:rPr>
            </w:pPr>
            <w:r w:rsidRPr="0017330B">
              <w:rPr>
                <w:rFonts w:cs="Arial"/>
                <w:sz w:val="22"/>
                <w:szCs w:val="22"/>
              </w:rPr>
              <w:t>Able to establish a supportive and caring atmosphere in a well managed environment.</w:t>
            </w:r>
          </w:p>
          <w:p w:rsidR="00ED4D0F" w:rsidRPr="0017330B" w:rsidRDefault="00ED4D0F" w:rsidP="00787E16">
            <w:pPr>
              <w:rPr>
                <w:rFonts w:cs="Arial"/>
                <w:b/>
                <w:sz w:val="22"/>
                <w:szCs w:val="22"/>
              </w:rPr>
            </w:pPr>
          </w:p>
        </w:tc>
        <w:tc>
          <w:tcPr>
            <w:tcW w:w="4961" w:type="dxa"/>
            <w:tcBorders>
              <w:bottom w:val="single" w:sz="4" w:space="0" w:color="auto"/>
            </w:tcBorders>
          </w:tcPr>
          <w:p w:rsidR="00ED4D0F" w:rsidRPr="0017330B" w:rsidRDefault="00ED4D0F" w:rsidP="00787E16">
            <w:pPr>
              <w:jc w:val="center"/>
              <w:rPr>
                <w:rFonts w:cs="Arial"/>
                <w:bCs/>
              </w:rPr>
            </w:pPr>
          </w:p>
        </w:tc>
      </w:tr>
      <w:tr w:rsidR="00ED4D0F" w:rsidRPr="0017330B" w:rsidTr="00787E16">
        <w:tc>
          <w:tcPr>
            <w:tcW w:w="10207" w:type="dxa"/>
            <w:gridSpan w:val="2"/>
            <w:shd w:val="clear" w:color="auto" w:fill="DBE5F1"/>
          </w:tcPr>
          <w:p w:rsidR="00ED4D0F" w:rsidRPr="00ED4D0F" w:rsidRDefault="00ED4D0F" w:rsidP="00787E16">
            <w:pPr>
              <w:rPr>
                <w:rFonts w:asciiTheme="minorBidi" w:hAnsiTheme="minorBidi" w:cstheme="minorBidi"/>
                <w:b/>
                <w:bCs/>
                <w:sz w:val="23"/>
                <w:szCs w:val="23"/>
              </w:rPr>
            </w:pPr>
            <w:r w:rsidRPr="00ED4D0F">
              <w:rPr>
                <w:rFonts w:asciiTheme="minorBidi" w:hAnsiTheme="minorBidi" w:cstheme="minorBidi"/>
                <w:b/>
                <w:bCs/>
                <w:sz w:val="23"/>
                <w:szCs w:val="23"/>
              </w:rPr>
              <w:t>Disposition</w:t>
            </w:r>
          </w:p>
        </w:tc>
      </w:tr>
      <w:tr w:rsidR="00ED4D0F" w:rsidRPr="0017330B" w:rsidTr="00787E16">
        <w:tc>
          <w:tcPr>
            <w:tcW w:w="5246" w:type="dxa"/>
          </w:tcPr>
          <w:p w:rsidR="00ED4D0F" w:rsidRDefault="00ED4D0F" w:rsidP="00787E16">
            <w:pPr>
              <w:rPr>
                <w:rFonts w:cs="Arial"/>
                <w:sz w:val="22"/>
                <w:szCs w:val="22"/>
              </w:rPr>
            </w:pPr>
            <w:r w:rsidRPr="0017330B">
              <w:rPr>
                <w:rFonts w:cs="Arial"/>
                <w:sz w:val="22"/>
                <w:szCs w:val="22"/>
              </w:rPr>
              <w:t>Commitment to promoting school ethos and school vision and values.</w:t>
            </w:r>
          </w:p>
          <w:p w:rsidR="00ED4D0F" w:rsidRPr="0017330B" w:rsidRDefault="00ED4D0F" w:rsidP="00787E16">
            <w:pPr>
              <w:rPr>
                <w:rFonts w:cs="Arial"/>
                <w:b/>
                <w:bCs/>
                <w:sz w:val="22"/>
                <w:szCs w:val="22"/>
              </w:rPr>
            </w:pPr>
          </w:p>
        </w:tc>
        <w:tc>
          <w:tcPr>
            <w:tcW w:w="4961" w:type="dxa"/>
          </w:tcPr>
          <w:p w:rsidR="00ED4D0F" w:rsidRPr="0017330B" w:rsidRDefault="00ED4D0F" w:rsidP="00787E16">
            <w:pPr>
              <w:rPr>
                <w:rFonts w:cs="Arial"/>
                <w:bCs/>
                <w:sz w:val="22"/>
                <w:szCs w:val="22"/>
              </w:rPr>
            </w:pPr>
            <w:r w:rsidRPr="0017330B">
              <w:rPr>
                <w:rFonts w:cs="Arial"/>
                <w:sz w:val="22"/>
                <w:szCs w:val="22"/>
              </w:rPr>
              <w:t>Willing to be involved in whole school and extra-curricular activities.</w:t>
            </w:r>
          </w:p>
        </w:tc>
      </w:tr>
    </w:tbl>
    <w:p w:rsidR="00ED4D0F" w:rsidRDefault="00ED4D0F" w:rsidP="00ED4D0F">
      <w:pPr>
        <w:jc w:val="center"/>
        <w:rPr>
          <w:rFonts w:cs="Arial"/>
          <w:b/>
        </w:rPr>
      </w:pPr>
    </w:p>
    <w:p w:rsidR="00ED4D0F" w:rsidRPr="0017330B" w:rsidRDefault="00ED4D0F" w:rsidP="00ED4D0F">
      <w:pPr>
        <w:jc w:val="center"/>
        <w:rPr>
          <w:rFonts w:cs="Arial"/>
          <w:b/>
        </w:rPr>
      </w:pPr>
    </w:p>
    <w:p w:rsidR="00ED4D0F" w:rsidRPr="00062750" w:rsidRDefault="00ED4D0F" w:rsidP="00ED4D0F">
      <w:pPr>
        <w:rPr>
          <w:rFonts w:cs="Arial"/>
          <w:color w:val="000000"/>
          <w:sz w:val="20"/>
        </w:rPr>
      </w:pPr>
      <w:r w:rsidRPr="00062750">
        <w:rPr>
          <w:rFonts w:cs="Arial"/>
          <w:color w:val="000000"/>
          <w:sz w:val="20"/>
        </w:rPr>
        <w:t>* Successful candidates will be recruited to a permanent post if they already have a substantive HT post and/or hold the Standard for Headship (through the SQH or Into Headship programmes). Successful candidates yet to achieve the Standard for Headship will be offered a temporary contract until such time as they successfully complete the now mandatory Into Headship programme, which must be within the nationally agreed timeframe of 30 months from appointment.</w:t>
      </w:r>
    </w:p>
    <w:p w:rsidR="003553FA" w:rsidRDefault="003553FA" w:rsidP="00BF06AE">
      <w:pPr>
        <w:tabs>
          <w:tab w:val="left" w:pos="720"/>
        </w:tabs>
        <w:ind w:left="2880" w:hanging="2880"/>
        <w:rPr>
          <w:b/>
        </w:rPr>
      </w:pPr>
    </w:p>
    <w:sectPr w:rsidR="003553FA" w:rsidSect="005B7322">
      <w:pgSz w:w="11907" w:h="16840" w:code="9"/>
      <w:pgMar w:top="1440"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B5" w:rsidRDefault="004246B5">
      <w:r>
        <w:separator/>
      </w:r>
    </w:p>
  </w:endnote>
  <w:endnote w:type="continuationSeparator" w:id="0">
    <w:p w:rsidR="004246B5" w:rsidRDefault="0042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B5" w:rsidRDefault="004246B5">
      <w:r>
        <w:separator/>
      </w:r>
    </w:p>
  </w:footnote>
  <w:footnote w:type="continuationSeparator" w:id="0">
    <w:p w:rsidR="004246B5" w:rsidRDefault="00424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FF"/>
    <w:multiLevelType w:val="hybridMultilevel"/>
    <w:tmpl w:val="921CC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E3958"/>
    <w:multiLevelType w:val="hybridMultilevel"/>
    <w:tmpl w:val="5B7063D8"/>
    <w:lvl w:ilvl="0" w:tplc="2304B07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4563CF"/>
    <w:multiLevelType w:val="hybridMultilevel"/>
    <w:tmpl w:val="B5724D84"/>
    <w:lvl w:ilvl="0" w:tplc="0D76C6AC">
      <w:start w:val="9"/>
      <w:numFmt w:val="bullet"/>
      <w:lvlText w:val="-"/>
      <w:lvlJc w:val="left"/>
      <w:pPr>
        <w:ind w:left="1800" w:hanging="360"/>
      </w:pPr>
      <w:rPr>
        <w:rFonts w:ascii="Calibri" w:eastAsia="Calibri" w:hAnsi="Calibri" w:cs="Times New Roman" w:hint="default"/>
        <w:b/>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3">
    <w:nsid w:val="0AF4673E"/>
    <w:multiLevelType w:val="multilevel"/>
    <w:tmpl w:val="E744BF20"/>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B1C651A"/>
    <w:multiLevelType w:val="hybridMultilevel"/>
    <w:tmpl w:val="BBB6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B4F7B5B"/>
    <w:multiLevelType w:val="hybridMultilevel"/>
    <w:tmpl w:val="42EA836E"/>
    <w:lvl w:ilvl="0" w:tplc="B2887ECE">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823646"/>
    <w:multiLevelType w:val="multilevel"/>
    <w:tmpl w:val="A5FE705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9DC5584"/>
    <w:multiLevelType w:val="multilevel"/>
    <w:tmpl w:val="C84CA4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0373E"/>
    <w:multiLevelType w:val="hybridMultilevel"/>
    <w:tmpl w:val="0FC09E5A"/>
    <w:lvl w:ilvl="0" w:tplc="2304B0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5B760B"/>
    <w:multiLevelType w:val="multilevel"/>
    <w:tmpl w:val="89B0A430"/>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543FFA"/>
    <w:multiLevelType w:val="hybridMultilevel"/>
    <w:tmpl w:val="447CC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0FC08F2"/>
    <w:multiLevelType w:val="multilevel"/>
    <w:tmpl w:val="9A02E27C"/>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4B20B1C"/>
    <w:multiLevelType w:val="multilevel"/>
    <w:tmpl w:val="C48E1AB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87377A6"/>
    <w:multiLevelType w:val="multilevel"/>
    <w:tmpl w:val="E744BF20"/>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E1A5F38"/>
    <w:multiLevelType w:val="multilevel"/>
    <w:tmpl w:val="5A585FF4"/>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E842F7D"/>
    <w:multiLevelType w:val="hybridMultilevel"/>
    <w:tmpl w:val="2670E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1C74A0"/>
    <w:multiLevelType w:val="hybridMultilevel"/>
    <w:tmpl w:val="57025102"/>
    <w:lvl w:ilvl="0" w:tplc="CFF81CD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F0EF6"/>
    <w:multiLevelType w:val="multilevel"/>
    <w:tmpl w:val="5514357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BB431B0"/>
    <w:multiLevelType w:val="multilevel"/>
    <w:tmpl w:val="835621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4E3E0C"/>
    <w:multiLevelType w:val="multilevel"/>
    <w:tmpl w:val="D508156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DAC3D4E"/>
    <w:multiLevelType w:val="multilevel"/>
    <w:tmpl w:val="326E150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4775E5F"/>
    <w:multiLevelType w:val="hybridMultilevel"/>
    <w:tmpl w:val="53EA9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AA0108A"/>
    <w:multiLevelType w:val="hybridMultilevel"/>
    <w:tmpl w:val="4D8C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136CEA"/>
    <w:multiLevelType w:val="hybridMultilevel"/>
    <w:tmpl w:val="89201EC8"/>
    <w:lvl w:ilvl="0" w:tplc="B3C2B82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57310C"/>
    <w:multiLevelType w:val="multilevel"/>
    <w:tmpl w:val="32544D5A"/>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51585495"/>
    <w:multiLevelType w:val="multilevel"/>
    <w:tmpl w:val="27EE216E"/>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nsid w:val="57E6542B"/>
    <w:multiLevelType w:val="hybridMultilevel"/>
    <w:tmpl w:val="AC024F12"/>
    <w:lvl w:ilvl="0" w:tplc="552E2D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96D6308"/>
    <w:multiLevelType w:val="hybridMultilevel"/>
    <w:tmpl w:val="064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F765C7"/>
    <w:multiLevelType w:val="multilevel"/>
    <w:tmpl w:val="E744BF20"/>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E0E077F"/>
    <w:multiLevelType w:val="hybridMultilevel"/>
    <w:tmpl w:val="6324B4EE"/>
    <w:lvl w:ilvl="0" w:tplc="2304B07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09A3CF7"/>
    <w:multiLevelType w:val="multilevel"/>
    <w:tmpl w:val="7A4AE8E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68055214"/>
    <w:multiLevelType w:val="hybridMultilevel"/>
    <w:tmpl w:val="0BFABCAE"/>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2">
    <w:nsid w:val="6B8B79C5"/>
    <w:multiLevelType w:val="multilevel"/>
    <w:tmpl w:val="A672D9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71C42A25"/>
    <w:multiLevelType w:val="hybridMultilevel"/>
    <w:tmpl w:val="120CA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BA41DE"/>
    <w:multiLevelType w:val="multilevel"/>
    <w:tmpl w:val="527A619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B2001E"/>
    <w:multiLevelType w:val="multilevel"/>
    <w:tmpl w:val="C84CA4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7"/>
  </w:num>
  <w:num w:numId="3">
    <w:abstractNumId w:val="35"/>
  </w:num>
  <w:num w:numId="4">
    <w:abstractNumId w:val="18"/>
  </w:num>
  <w:num w:numId="5">
    <w:abstractNumId w:val="14"/>
  </w:num>
  <w:num w:numId="6">
    <w:abstractNumId w:val="23"/>
  </w:num>
  <w:num w:numId="7">
    <w:abstractNumId w:val="12"/>
  </w:num>
  <w:num w:numId="8">
    <w:abstractNumId w:val="6"/>
  </w:num>
  <w:num w:numId="9">
    <w:abstractNumId w:val="16"/>
  </w:num>
  <w:num w:numId="10">
    <w:abstractNumId w:val="11"/>
  </w:num>
  <w:num w:numId="11">
    <w:abstractNumId w:val="17"/>
  </w:num>
  <w:num w:numId="12">
    <w:abstractNumId w:val="25"/>
  </w:num>
  <w:num w:numId="13">
    <w:abstractNumId w:val="27"/>
  </w:num>
  <w:num w:numId="14">
    <w:abstractNumId w:val="9"/>
  </w:num>
  <w:num w:numId="15">
    <w:abstractNumId w:val="20"/>
  </w:num>
  <w:num w:numId="16">
    <w:abstractNumId w:val="15"/>
  </w:num>
  <w:num w:numId="17">
    <w:abstractNumId w:val="3"/>
  </w:num>
  <w:num w:numId="18">
    <w:abstractNumId w:val="1"/>
  </w:num>
  <w:num w:numId="19">
    <w:abstractNumId w:val="29"/>
  </w:num>
  <w:num w:numId="20">
    <w:abstractNumId w:val="8"/>
  </w:num>
  <w:num w:numId="21">
    <w:abstractNumId w:val="30"/>
  </w:num>
  <w:num w:numId="22">
    <w:abstractNumId w:val="33"/>
  </w:num>
  <w:num w:numId="23">
    <w:abstractNumId w:val="28"/>
  </w:num>
  <w:num w:numId="24">
    <w:abstractNumId w:val="13"/>
  </w:num>
  <w:num w:numId="25">
    <w:abstractNumId w:val="21"/>
  </w:num>
  <w:num w:numId="26">
    <w:abstractNumId w:val="2"/>
  </w:num>
  <w:num w:numId="27">
    <w:abstractNumId w:val="34"/>
  </w:num>
  <w:num w:numId="28">
    <w:abstractNumId w:val="24"/>
  </w:num>
  <w:num w:numId="29">
    <w:abstractNumId w:val="4"/>
  </w:num>
  <w:num w:numId="30">
    <w:abstractNumId w:val="32"/>
  </w:num>
  <w:num w:numId="31">
    <w:abstractNumId w:val="26"/>
  </w:num>
  <w:num w:numId="32">
    <w:abstractNumId w:val="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E5"/>
    <w:rsid w:val="0000417E"/>
    <w:rsid w:val="0001768E"/>
    <w:rsid w:val="000373B5"/>
    <w:rsid w:val="000439AD"/>
    <w:rsid w:val="00056B8D"/>
    <w:rsid w:val="00057736"/>
    <w:rsid w:val="00060D5F"/>
    <w:rsid w:val="0007341C"/>
    <w:rsid w:val="00081CA9"/>
    <w:rsid w:val="0008430B"/>
    <w:rsid w:val="000C47FA"/>
    <w:rsid w:val="000C72A3"/>
    <w:rsid w:val="000D090C"/>
    <w:rsid w:val="000D2210"/>
    <w:rsid w:val="000F08FA"/>
    <w:rsid w:val="000F0BC5"/>
    <w:rsid w:val="000F2581"/>
    <w:rsid w:val="000F7AB6"/>
    <w:rsid w:val="00125350"/>
    <w:rsid w:val="0012682E"/>
    <w:rsid w:val="0014750C"/>
    <w:rsid w:val="001532F2"/>
    <w:rsid w:val="001618B1"/>
    <w:rsid w:val="00175A52"/>
    <w:rsid w:val="00183D5C"/>
    <w:rsid w:val="00195AC1"/>
    <w:rsid w:val="001B0681"/>
    <w:rsid w:val="001B1A3C"/>
    <w:rsid w:val="001F2C67"/>
    <w:rsid w:val="00203F5F"/>
    <w:rsid w:val="0020423F"/>
    <w:rsid w:val="00220F5C"/>
    <w:rsid w:val="0024569D"/>
    <w:rsid w:val="002600E4"/>
    <w:rsid w:val="00267A1A"/>
    <w:rsid w:val="0027040A"/>
    <w:rsid w:val="002745DF"/>
    <w:rsid w:val="002754D7"/>
    <w:rsid w:val="002B47B2"/>
    <w:rsid w:val="002C4CC2"/>
    <w:rsid w:val="002E01B6"/>
    <w:rsid w:val="002F4D94"/>
    <w:rsid w:val="002F4EFF"/>
    <w:rsid w:val="002F6A77"/>
    <w:rsid w:val="002F7894"/>
    <w:rsid w:val="003202D9"/>
    <w:rsid w:val="00334DD5"/>
    <w:rsid w:val="0034327F"/>
    <w:rsid w:val="003456F6"/>
    <w:rsid w:val="00352B3A"/>
    <w:rsid w:val="00354BB7"/>
    <w:rsid w:val="003553FA"/>
    <w:rsid w:val="0036680E"/>
    <w:rsid w:val="00367950"/>
    <w:rsid w:val="00374499"/>
    <w:rsid w:val="00381EE2"/>
    <w:rsid w:val="00383512"/>
    <w:rsid w:val="00385E4B"/>
    <w:rsid w:val="003A0274"/>
    <w:rsid w:val="003A0B79"/>
    <w:rsid w:val="003B4834"/>
    <w:rsid w:val="003B5ED5"/>
    <w:rsid w:val="003B62BB"/>
    <w:rsid w:val="003E2D30"/>
    <w:rsid w:val="003E3E35"/>
    <w:rsid w:val="003E6229"/>
    <w:rsid w:val="003F24A6"/>
    <w:rsid w:val="003F68CE"/>
    <w:rsid w:val="00402116"/>
    <w:rsid w:val="00403D50"/>
    <w:rsid w:val="0041098D"/>
    <w:rsid w:val="00412DF6"/>
    <w:rsid w:val="004217D8"/>
    <w:rsid w:val="004242C9"/>
    <w:rsid w:val="004246B5"/>
    <w:rsid w:val="00424947"/>
    <w:rsid w:val="004408C7"/>
    <w:rsid w:val="00464AFF"/>
    <w:rsid w:val="00465FE4"/>
    <w:rsid w:val="00472911"/>
    <w:rsid w:val="00474BCC"/>
    <w:rsid w:val="004761C0"/>
    <w:rsid w:val="00480D88"/>
    <w:rsid w:val="004858A4"/>
    <w:rsid w:val="00490B8E"/>
    <w:rsid w:val="00491181"/>
    <w:rsid w:val="00496E11"/>
    <w:rsid w:val="004A2E77"/>
    <w:rsid w:val="004B5678"/>
    <w:rsid w:val="004D461A"/>
    <w:rsid w:val="004E2366"/>
    <w:rsid w:val="004E4A61"/>
    <w:rsid w:val="00500CD7"/>
    <w:rsid w:val="00514126"/>
    <w:rsid w:val="005308FC"/>
    <w:rsid w:val="00531802"/>
    <w:rsid w:val="0054178E"/>
    <w:rsid w:val="00542406"/>
    <w:rsid w:val="0054401E"/>
    <w:rsid w:val="00545971"/>
    <w:rsid w:val="0056493F"/>
    <w:rsid w:val="00572F1E"/>
    <w:rsid w:val="005734E5"/>
    <w:rsid w:val="00577ECA"/>
    <w:rsid w:val="00581761"/>
    <w:rsid w:val="00590514"/>
    <w:rsid w:val="00592C33"/>
    <w:rsid w:val="005A19D5"/>
    <w:rsid w:val="005B14B9"/>
    <w:rsid w:val="005B5E3D"/>
    <w:rsid w:val="005B6EFE"/>
    <w:rsid w:val="005B7322"/>
    <w:rsid w:val="005D78E5"/>
    <w:rsid w:val="005E1387"/>
    <w:rsid w:val="005F7041"/>
    <w:rsid w:val="00614014"/>
    <w:rsid w:val="006223AB"/>
    <w:rsid w:val="00622429"/>
    <w:rsid w:val="006318F3"/>
    <w:rsid w:val="00631FE4"/>
    <w:rsid w:val="006472E5"/>
    <w:rsid w:val="00653674"/>
    <w:rsid w:val="0067125F"/>
    <w:rsid w:val="006764EF"/>
    <w:rsid w:val="006862FE"/>
    <w:rsid w:val="006B3717"/>
    <w:rsid w:val="006B3A69"/>
    <w:rsid w:val="006B49DB"/>
    <w:rsid w:val="006F1D2C"/>
    <w:rsid w:val="00702407"/>
    <w:rsid w:val="00712181"/>
    <w:rsid w:val="00713BA1"/>
    <w:rsid w:val="007773A0"/>
    <w:rsid w:val="00780096"/>
    <w:rsid w:val="00781905"/>
    <w:rsid w:val="007907F1"/>
    <w:rsid w:val="00792879"/>
    <w:rsid w:val="007B35F8"/>
    <w:rsid w:val="007C4E9D"/>
    <w:rsid w:val="007D5EB0"/>
    <w:rsid w:val="007F614D"/>
    <w:rsid w:val="00804B53"/>
    <w:rsid w:val="00806E91"/>
    <w:rsid w:val="00823105"/>
    <w:rsid w:val="00856C0A"/>
    <w:rsid w:val="0086071D"/>
    <w:rsid w:val="0086401E"/>
    <w:rsid w:val="00871397"/>
    <w:rsid w:val="008C6A8B"/>
    <w:rsid w:val="008C751D"/>
    <w:rsid w:val="008D45FD"/>
    <w:rsid w:val="008E4D61"/>
    <w:rsid w:val="008F180C"/>
    <w:rsid w:val="008F3BE9"/>
    <w:rsid w:val="008F6DFD"/>
    <w:rsid w:val="00903CE4"/>
    <w:rsid w:val="00934E6A"/>
    <w:rsid w:val="00937632"/>
    <w:rsid w:val="00937649"/>
    <w:rsid w:val="009641D1"/>
    <w:rsid w:val="00983545"/>
    <w:rsid w:val="0099044B"/>
    <w:rsid w:val="00995A00"/>
    <w:rsid w:val="009A0D3E"/>
    <w:rsid w:val="009A1AC9"/>
    <w:rsid w:val="009C515F"/>
    <w:rsid w:val="009C5B3D"/>
    <w:rsid w:val="009C659E"/>
    <w:rsid w:val="009D1A19"/>
    <w:rsid w:val="009D7DDC"/>
    <w:rsid w:val="009F4C3F"/>
    <w:rsid w:val="00A030EA"/>
    <w:rsid w:val="00A035CC"/>
    <w:rsid w:val="00A062FC"/>
    <w:rsid w:val="00A117EA"/>
    <w:rsid w:val="00A13636"/>
    <w:rsid w:val="00A52827"/>
    <w:rsid w:val="00A53137"/>
    <w:rsid w:val="00A633C1"/>
    <w:rsid w:val="00A64F38"/>
    <w:rsid w:val="00A77934"/>
    <w:rsid w:val="00A77C38"/>
    <w:rsid w:val="00A961D0"/>
    <w:rsid w:val="00AB065D"/>
    <w:rsid w:val="00AC35DF"/>
    <w:rsid w:val="00AD7722"/>
    <w:rsid w:val="00B04C3E"/>
    <w:rsid w:val="00B24514"/>
    <w:rsid w:val="00B27B32"/>
    <w:rsid w:val="00B321AE"/>
    <w:rsid w:val="00B32A8C"/>
    <w:rsid w:val="00B51492"/>
    <w:rsid w:val="00B56AE0"/>
    <w:rsid w:val="00B62317"/>
    <w:rsid w:val="00B63B9A"/>
    <w:rsid w:val="00B92C3E"/>
    <w:rsid w:val="00BA274A"/>
    <w:rsid w:val="00BA37C3"/>
    <w:rsid w:val="00BB0CAA"/>
    <w:rsid w:val="00BB13AE"/>
    <w:rsid w:val="00BB358A"/>
    <w:rsid w:val="00BC742A"/>
    <w:rsid w:val="00BD1C7E"/>
    <w:rsid w:val="00BF06AE"/>
    <w:rsid w:val="00BF3254"/>
    <w:rsid w:val="00BF5E06"/>
    <w:rsid w:val="00BF5EA3"/>
    <w:rsid w:val="00BF74F2"/>
    <w:rsid w:val="00C13482"/>
    <w:rsid w:val="00C1449F"/>
    <w:rsid w:val="00C21FCC"/>
    <w:rsid w:val="00C41F0E"/>
    <w:rsid w:val="00C548CF"/>
    <w:rsid w:val="00C57450"/>
    <w:rsid w:val="00C61DC7"/>
    <w:rsid w:val="00C64B90"/>
    <w:rsid w:val="00C8597A"/>
    <w:rsid w:val="00C87052"/>
    <w:rsid w:val="00CA5D2D"/>
    <w:rsid w:val="00CB6868"/>
    <w:rsid w:val="00CB7563"/>
    <w:rsid w:val="00CB78BB"/>
    <w:rsid w:val="00CE27E1"/>
    <w:rsid w:val="00CE5407"/>
    <w:rsid w:val="00CF24A8"/>
    <w:rsid w:val="00D01390"/>
    <w:rsid w:val="00D075E4"/>
    <w:rsid w:val="00D221A3"/>
    <w:rsid w:val="00D247F9"/>
    <w:rsid w:val="00D24848"/>
    <w:rsid w:val="00D35FDF"/>
    <w:rsid w:val="00D41410"/>
    <w:rsid w:val="00D42C7E"/>
    <w:rsid w:val="00D528F5"/>
    <w:rsid w:val="00D541FD"/>
    <w:rsid w:val="00D552D9"/>
    <w:rsid w:val="00D82506"/>
    <w:rsid w:val="00D87196"/>
    <w:rsid w:val="00D92E30"/>
    <w:rsid w:val="00DB1F91"/>
    <w:rsid w:val="00DB6179"/>
    <w:rsid w:val="00DD7A63"/>
    <w:rsid w:val="00DE33F0"/>
    <w:rsid w:val="00E00A0B"/>
    <w:rsid w:val="00E05BC0"/>
    <w:rsid w:val="00E139EF"/>
    <w:rsid w:val="00E149F6"/>
    <w:rsid w:val="00E300A0"/>
    <w:rsid w:val="00E307FC"/>
    <w:rsid w:val="00E374A8"/>
    <w:rsid w:val="00E45308"/>
    <w:rsid w:val="00E51C5D"/>
    <w:rsid w:val="00E53447"/>
    <w:rsid w:val="00E61BF0"/>
    <w:rsid w:val="00E64963"/>
    <w:rsid w:val="00E730CC"/>
    <w:rsid w:val="00E91AC7"/>
    <w:rsid w:val="00EC4C5E"/>
    <w:rsid w:val="00EC5489"/>
    <w:rsid w:val="00ED4D0F"/>
    <w:rsid w:val="00EE4593"/>
    <w:rsid w:val="00EE4AF0"/>
    <w:rsid w:val="00F0252B"/>
    <w:rsid w:val="00F06F8C"/>
    <w:rsid w:val="00F32B44"/>
    <w:rsid w:val="00F521C3"/>
    <w:rsid w:val="00F553E5"/>
    <w:rsid w:val="00F56E37"/>
    <w:rsid w:val="00F84883"/>
    <w:rsid w:val="00F90F13"/>
    <w:rsid w:val="00F91755"/>
    <w:rsid w:val="00F938A1"/>
    <w:rsid w:val="00FB1E5A"/>
    <w:rsid w:val="00FB61D1"/>
    <w:rsid w:val="00FC0CB8"/>
    <w:rsid w:val="00FE28D7"/>
    <w:rsid w:val="00FF47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tabs>
        <w:tab w:val="left" w:pos="720"/>
      </w:tabs>
      <w:ind w:left="720"/>
      <w:outlineLvl w:val="1"/>
    </w:pPr>
    <w:rPr>
      <w:u w:val="single"/>
    </w:rPr>
  </w:style>
  <w:style w:type="paragraph" w:styleId="Heading3">
    <w:name w:val="heading 3"/>
    <w:basedOn w:val="Normal"/>
    <w:next w:val="Normal"/>
    <w:qFormat/>
    <w:pPr>
      <w:keepNext/>
      <w:tabs>
        <w:tab w:val="left" w:pos="720"/>
      </w:tabs>
      <w:ind w:left="2880" w:hanging="2880"/>
      <w:jc w:val="center"/>
      <w:outlineLvl w:val="2"/>
    </w:pPr>
    <w:rPr>
      <w:b/>
      <w:sz w:val="32"/>
    </w:rPr>
  </w:style>
  <w:style w:type="paragraph" w:styleId="Heading5">
    <w:name w:val="heading 5"/>
    <w:basedOn w:val="Normal"/>
    <w:next w:val="Normal"/>
    <w:link w:val="Heading5Char"/>
    <w:semiHidden/>
    <w:unhideWhenUsed/>
    <w:qFormat/>
    <w:rsid w:val="00ED4D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1440" w:hanging="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paragraph" w:styleId="BodyTextIndent3">
    <w:name w:val="Body Text Indent 3"/>
    <w:basedOn w:val="Normal"/>
    <w:pPr>
      <w:tabs>
        <w:tab w:val="left" w:pos="720"/>
      </w:tabs>
      <w:ind w:left="180" w:hanging="180"/>
    </w:pPr>
  </w:style>
  <w:style w:type="paragraph" w:styleId="BalloonText">
    <w:name w:val="Balloon Text"/>
    <w:basedOn w:val="Normal"/>
    <w:semiHidden/>
    <w:rsid w:val="0000417E"/>
    <w:rPr>
      <w:rFonts w:ascii="Tahoma" w:hAnsi="Tahoma" w:cs="Tahoma"/>
      <w:sz w:val="16"/>
      <w:szCs w:val="16"/>
    </w:rPr>
  </w:style>
  <w:style w:type="paragraph" w:styleId="Header">
    <w:name w:val="header"/>
    <w:basedOn w:val="Normal"/>
    <w:rsid w:val="00BB358A"/>
    <w:pPr>
      <w:tabs>
        <w:tab w:val="center" w:pos="4320"/>
        <w:tab w:val="right" w:pos="8640"/>
      </w:tabs>
    </w:pPr>
  </w:style>
  <w:style w:type="paragraph" w:styleId="Footer">
    <w:name w:val="footer"/>
    <w:basedOn w:val="Normal"/>
    <w:rsid w:val="00BB358A"/>
    <w:pPr>
      <w:tabs>
        <w:tab w:val="center" w:pos="4320"/>
        <w:tab w:val="right" w:pos="8640"/>
      </w:tabs>
    </w:pPr>
  </w:style>
  <w:style w:type="paragraph" w:styleId="BodyText">
    <w:name w:val="Body Text"/>
    <w:basedOn w:val="Normal"/>
    <w:rsid w:val="00C41F0E"/>
    <w:pPr>
      <w:spacing w:after="120"/>
    </w:pPr>
  </w:style>
  <w:style w:type="paragraph" w:styleId="ListParagraph">
    <w:name w:val="List Paragraph"/>
    <w:basedOn w:val="Normal"/>
    <w:uiPriority w:val="34"/>
    <w:qFormat/>
    <w:rsid w:val="00702407"/>
    <w:pPr>
      <w:ind w:left="720"/>
      <w:contextualSpacing/>
    </w:pPr>
    <w:rPr>
      <w:rFonts w:ascii="Times New Roman" w:hAnsi="Times New Roman"/>
      <w:szCs w:val="24"/>
      <w:lang w:eastAsia="en-GB"/>
    </w:rPr>
  </w:style>
  <w:style w:type="paragraph" w:styleId="PlainText">
    <w:name w:val="Plain Text"/>
    <w:basedOn w:val="Normal"/>
    <w:link w:val="PlainTextChar"/>
    <w:uiPriority w:val="99"/>
    <w:unhideWhenUsed/>
    <w:rsid w:val="00D541F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541FD"/>
    <w:rPr>
      <w:rFonts w:ascii="Calibri" w:eastAsiaTheme="minorHAnsi" w:hAnsi="Calibri" w:cstheme="minorBidi"/>
      <w:sz w:val="22"/>
      <w:szCs w:val="21"/>
      <w:lang w:eastAsia="en-US"/>
    </w:rPr>
  </w:style>
  <w:style w:type="paragraph" w:customStyle="1" w:styleId="Default">
    <w:name w:val="Default"/>
    <w:rsid w:val="000F0BC5"/>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ED4D0F"/>
    <w:rPr>
      <w:rFonts w:asciiTheme="majorHAnsi" w:eastAsiaTheme="majorEastAsia" w:hAnsiTheme="majorHAnsi" w:cstheme="majorBidi"/>
      <w:color w:val="243F60" w:themeColor="accent1" w:themeShade="7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tabs>
        <w:tab w:val="left" w:pos="720"/>
      </w:tabs>
      <w:ind w:left="720"/>
      <w:outlineLvl w:val="1"/>
    </w:pPr>
    <w:rPr>
      <w:u w:val="single"/>
    </w:rPr>
  </w:style>
  <w:style w:type="paragraph" w:styleId="Heading3">
    <w:name w:val="heading 3"/>
    <w:basedOn w:val="Normal"/>
    <w:next w:val="Normal"/>
    <w:qFormat/>
    <w:pPr>
      <w:keepNext/>
      <w:tabs>
        <w:tab w:val="left" w:pos="720"/>
      </w:tabs>
      <w:ind w:left="2880" w:hanging="2880"/>
      <w:jc w:val="center"/>
      <w:outlineLvl w:val="2"/>
    </w:pPr>
    <w:rPr>
      <w:b/>
      <w:sz w:val="32"/>
    </w:rPr>
  </w:style>
  <w:style w:type="paragraph" w:styleId="Heading5">
    <w:name w:val="heading 5"/>
    <w:basedOn w:val="Normal"/>
    <w:next w:val="Normal"/>
    <w:link w:val="Heading5Char"/>
    <w:semiHidden/>
    <w:unhideWhenUsed/>
    <w:qFormat/>
    <w:rsid w:val="00ED4D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1440" w:hanging="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paragraph" w:styleId="BodyTextIndent3">
    <w:name w:val="Body Text Indent 3"/>
    <w:basedOn w:val="Normal"/>
    <w:pPr>
      <w:tabs>
        <w:tab w:val="left" w:pos="720"/>
      </w:tabs>
      <w:ind w:left="180" w:hanging="180"/>
    </w:pPr>
  </w:style>
  <w:style w:type="paragraph" w:styleId="BalloonText">
    <w:name w:val="Balloon Text"/>
    <w:basedOn w:val="Normal"/>
    <w:semiHidden/>
    <w:rsid w:val="0000417E"/>
    <w:rPr>
      <w:rFonts w:ascii="Tahoma" w:hAnsi="Tahoma" w:cs="Tahoma"/>
      <w:sz w:val="16"/>
      <w:szCs w:val="16"/>
    </w:rPr>
  </w:style>
  <w:style w:type="paragraph" w:styleId="Header">
    <w:name w:val="header"/>
    <w:basedOn w:val="Normal"/>
    <w:rsid w:val="00BB358A"/>
    <w:pPr>
      <w:tabs>
        <w:tab w:val="center" w:pos="4320"/>
        <w:tab w:val="right" w:pos="8640"/>
      </w:tabs>
    </w:pPr>
  </w:style>
  <w:style w:type="paragraph" w:styleId="Footer">
    <w:name w:val="footer"/>
    <w:basedOn w:val="Normal"/>
    <w:rsid w:val="00BB358A"/>
    <w:pPr>
      <w:tabs>
        <w:tab w:val="center" w:pos="4320"/>
        <w:tab w:val="right" w:pos="8640"/>
      </w:tabs>
    </w:pPr>
  </w:style>
  <w:style w:type="paragraph" w:styleId="BodyText">
    <w:name w:val="Body Text"/>
    <w:basedOn w:val="Normal"/>
    <w:rsid w:val="00C41F0E"/>
    <w:pPr>
      <w:spacing w:after="120"/>
    </w:pPr>
  </w:style>
  <w:style w:type="paragraph" w:styleId="ListParagraph">
    <w:name w:val="List Paragraph"/>
    <w:basedOn w:val="Normal"/>
    <w:uiPriority w:val="34"/>
    <w:qFormat/>
    <w:rsid w:val="00702407"/>
    <w:pPr>
      <w:ind w:left="720"/>
      <w:contextualSpacing/>
    </w:pPr>
    <w:rPr>
      <w:rFonts w:ascii="Times New Roman" w:hAnsi="Times New Roman"/>
      <w:szCs w:val="24"/>
      <w:lang w:eastAsia="en-GB"/>
    </w:rPr>
  </w:style>
  <w:style w:type="paragraph" w:styleId="PlainText">
    <w:name w:val="Plain Text"/>
    <w:basedOn w:val="Normal"/>
    <w:link w:val="PlainTextChar"/>
    <w:uiPriority w:val="99"/>
    <w:unhideWhenUsed/>
    <w:rsid w:val="00D541F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541FD"/>
    <w:rPr>
      <w:rFonts w:ascii="Calibri" w:eastAsiaTheme="minorHAnsi" w:hAnsi="Calibri" w:cstheme="minorBidi"/>
      <w:sz w:val="22"/>
      <w:szCs w:val="21"/>
      <w:lang w:eastAsia="en-US"/>
    </w:rPr>
  </w:style>
  <w:style w:type="paragraph" w:customStyle="1" w:styleId="Default">
    <w:name w:val="Default"/>
    <w:rsid w:val="000F0BC5"/>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ED4D0F"/>
    <w:rPr>
      <w:rFonts w:asciiTheme="majorHAnsi" w:eastAsiaTheme="majorEastAsia" w:hAnsiTheme="majorHAnsi" w:cstheme="majorBidi"/>
      <w:color w:val="243F60"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551">
      <w:bodyDiv w:val="1"/>
      <w:marLeft w:val="0"/>
      <w:marRight w:val="0"/>
      <w:marTop w:val="0"/>
      <w:marBottom w:val="0"/>
      <w:divBdr>
        <w:top w:val="none" w:sz="0" w:space="0" w:color="auto"/>
        <w:left w:val="none" w:sz="0" w:space="0" w:color="auto"/>
        <w:bottom w:val="none" w:sz="0" w:space="0" w:color="auto"/>
        <w:right w:val="none" w:sz="0" w:space="0" w:color="auto"/>
      </w:divBdr>
    </w:div>
    <w:div w:id="271785466">
      <w:bodyDiv w:val="1"/>
      <w:marLeft w:val="0"/>
      <w:marRight w:val="0"/>
      <w:marTop w:val="0"/>
      <w:marBottom w:val="0"/>
      <w:divBdr>
        <w:top w:val="none" w:sz="0" w:space="0" w:color="auto"/>
        <w:left w:val="none" w:sz="0" w:space="0" w:color="auto"/>
        <w:bottom w:val="none" w:sz="0" w:space="0" w:color="auto"/>
        <w:right w:val="none" w:sz="0" w:space="0" w:color="auto"/>
      </w:divBdr>
    </w:div>
    <w:div w:id="643119469">
      <w:bodyDiv w:val="1"/>
      <w:marLeft w:val="0"/>
      <w:marRight w:val="0"/>
      <w:marTop w:val="0"/>
      <w:marBottom w:val="0"/>
      <w:divBdr>
        <w:top w:val="none" w:sz="0" w:space="0" w:color="auto"/>
        <w:left w:val="none" w:sz="0" w:space="0" w:color="auto"/>
        <w:bottom w:val="none" w:sz="0" w:space="0" w:color="auto"/>
        <w:right w:val="none" w:sz="0" w:space="0" w:color="auto"/>
      </w:divBdr>
    </w:div>
    <w:div w:id="721292586">
      <w:bodyDiv w:val="1"/>
      <w:marLeft w:val="0"/>
      <w:marRight w:val="0"/>
      <w:marTop w:val="0"/>
      <w:marBottom w:val="0"/>
      <w:divBdr>
        <w:top w:val="none" w:sz="0" w:space="0" w:color="auto"/>
        <w:left w:val="none" w:sz="0" w:space="0" w:color="auto"/>
        <w:bottom w:val="none" w:sz="0" w:space="0" w:color="auto"/>
        <w:right w:val="none" w:sz="0" w:space="0" w:color="auto"/>
      </w:divBdr>
    </w:div>
    <w:div w:id="1193424541">
      <w:bodyDiv w:val="1"/>
      <w:marLeft w:val="0"/>
      <w:marRight w:val="0"/>
      <w:marTop w:val="0"/>
      <w:marBottom w:val="0"/>
      <w:divBdr>
        <w:top w:val="none" w:sz="0" w:space="0" w:color="auto"/>
        <w:left w:val="none" w:sz="0" w:space="0" w:color="auto"/>
        <w:bottom w:val="none" w:sz="0" w:space="0" w:color="auto"/>
        <w:right w:val="none" w:sz="0" w:space="0" w:color="auto"/>
      </w:divBdr>
    </w:div>
    <w:div w:id="1284193208">
      <w:bodyDiv w:val="1"/>
      <w:marLeft w:val="0"/>
      <w:marRight w:val="0"/>
      <w:marTop w:val="0"/>
      <w:marBottom w:val="0"/>
      <w:divBdr>
        <w:top w:val="none" w:sz="0" w:space="0" w:color="auto"/>
        <w:left w:val="none" w:sz="0" w:space="0" w:color="auto"/>
        <w:bottom w:val="none" w:sz="0" w:space="0" w:color="auto"/>
        <w:right w:val="none" w:sz="0" w:space="0" w:color="auto"/>
      </w:divBdr>
    </w:div>
    <w:div w:id="1641643641">
      <w:bodyDiv w:val="1"/>
      <w:marLeft w:val="0"/>
      <w:marRight w:val="0"/>
      <w:marTop w:val="0"/>
      <w:marBottom w:val="0"/>
      <w:divBdr>
        <w:top w:val="none" w:sz="0" w:space="0" w:color="auto"/>
        <w:left w:val="none" w:sz="0" w:space="0" w:color="auto"/>
        <w:bottom w:val="none" w:sz="0" w:space="0" w:color="auto"/>
        <w:right w:val="none" w:sz="0" w:space="0" w:color="auto"/>
      </w:divBdr>
    </w:div>
    <w:div w:id="1693263682">
      <w:bodyDiv w:val="1"/>
      <w:marLeft w:val="0"/>
      <w:marRight w:val="0"/>
      <w:marTop w:val="0"/>
      <w:marBottom w:val="0"/>
      <w:divBdr>
        <w:top w:val="none" w:sz="0" w:space="0" w:color="auto"/>
        <w:left w:val="none" w:sz="0" w:space="0" w:color="auto"/>
        <w:bottom w:val="none" w:sz="0" w:space="0" w:color="auto"/>
        <w:right w:val="none" w:sz="0" w:space="0" w:color="auto"/>
      </w:divBdr>
    </w:div>
    <w:div w:id="1780026601">
      <w:bodyDiv w:val="1"/>
      <w:marLeft w:val="0"/>
      <w:marRight w:val="0"/>
      <w:marTop w:val="0"/>
      <w:marBottom w:val="0"/>
      <w:divBdr>
        <w:top w:val="none" w:sz="0" w:space="0" w:color="auto"/>
        <w:left w:val="none" w:sz="0" w:space="0" w:color="auto"/>
        <w:bottom w:val="none" w:sz="0" w:space="0" w:color="auto"/>
        <w:right w:val="none" w:sz="0" w:space="0" w:color="auto"/>
      </w:divBdr>
    </w:div>
    <w:div w:id="20432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mason@west-dunbarton.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ranet.west-dunbarton.gov.uk/chief-executive/people-technology/organisational-development-change-digital/" TargetMode="External"/><Relationship Id="rId5" Type="http://schemas.openxmlformats.org/officeDocument/2006/relationships/webSettings" Target="webSettings.xml"/><Relationship Id="rId10" Type="http://schemas.openxmlformats.org/officeDocument/2006/relationships/hyperlink" Target="https://intranet.west-dunbarton.gov.uk/chief-executive/people-technology/organisational-development-change-digital/learning-development/skills-passport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2004</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WEST DUNBARTONSHIRE COUNCIL</vt:lpstr>
    </vt:vector>
  </TitlesOfParts>
  <Company>WDC</Company>
  <LinksUpToDate>false</LinksUpToDate>
  <CharactersWithSpaces>14286</CharactersWithSpaces>
  <SharedDoc>false</SharedDoc>
  <HLinks>
    <vt:vector size="18" baseType="variant">
      <vt:variant>
        <vt:i4>1310735</vt:i4>
      </vt:variant>
      <vt:variant>
        <vt:i4>6</vt:i4>
      </vt:variant>
      <vt:variant>
        <vt:i4>0</vt:i4>
      </vt:variant>
      <vt:variant>
        <vt:i4>5</vt:i4>
      </vt:variant>
      <vt:variant>
        <vt:lpwstr>http://intranet.west-dunbarton.gov.uk/regeneration/regeneration/corporate-asset-management/energy-and-compliance/sustainability/strategic-environmental-assessments/</vt:lpwstr>
      </vt:variant>
      <vt:variant>
        <vt:lpwstr/>
      </vt:variant>
      <vt:variant>
        <vt:i4>7274601</vt:i4>
      </vt:variant>
      <vt:variant>
        <vt:i4>3</vt:i4>
      </vt:variant>
      <vt:variant>
        <vt:i4>0</vt:i4>
      </vt:variant>
      <vt:variant>
        <vt:i4>5</vt:i4>
      </vt:variant>
      <vt:variant>
        <vt:lpwstr>http://intranet.west-dunbarton.gov.uk/media/2979/sea-flowchart.pdf</vt:lpwstr>
      </vt:variant>
      <vt:variant>
        <vt:lpwstr/>
      </vt:variant>
      <vt:variant>
        <vt:i4>3801193</vt:i4>
      </vt:variant>
      <vt:variant>
        <vt:i4>0</vt:i4>
      </vt:variant>
      <vt:variant>
        <vt:i4>0</vt:i4>
      </vt:variant>
      <vt:variant>
        <vt:i4>5</vt:i4>
      </vt:variant>
      <vt:variant>
        <vt:lpwstr>http://intranet.west-dunbarton.gov.uk/media/2976/sea-excel-tool.xls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dc:title>
  <dc:creator>George Hawthorn</dc:creator>
  <cp:lastModifiedBy>Linda McAlister</cp:lastModifiedBy>
  <cp:revision>5</cp:revision>
  <cp:lastPrinted>2017-08-28T15:47:00Z</cp:lastPrinted>
  <dcterms:created xsi:type="dcterms:W3CDTF">2020-09-01T16:11:00Z</dcterms:created>
  <dcterms:modified xsi:type="dcterms:W3CDTF">2020-11-03T13:56:00Z</dcterms:modified>
</cp:coreProperties>
</file>